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44" w:rsidRPr="009857C9" w:rsidRDefault="00DA5F75" w:rsidP="00F959B2">
      <w:pPr>
        <w:pStyle w:val="10"/>
        <w:widowControl w:val="0"/>
        <w:jc w:val="center"/>
        <w:rPr>
          <w:rFonts w:ascii="標楷體" w:eastAsia="標楷體" w:hAnsi="標楷體"/>
          <w:sz w:val="24"/>
          <w:szCs w:val="24"/>
        </w:rPr>
      </w:pPr>
      <w:bookmarkStart w:id="0" w:name="_gjdgxs" w:colFirst="0" w:colLast="0"/>
      <w:bookmarkEnd w:id="0"/>
      <w:r w:rsidRPr="009857C9">
        <w:rPr>
          <w:rFonts w:ascii="標楷體" w:eastAsia="標楷體" w:hAnsi="標楷體" w:cs="新細明體"/>
          <w:b/>
          <w:sz w:val="24"/>
          <w:szCs w:val="24"/>
        </w:rPr>
        <w:t>臺灣教師專業發展學會 106 年度年會暨「學校專業品質經營研討會」</w:t>
      </w:r>
    </w:p>
    <w:p w:rsidR="009E6244" w:rsidRPr="009857C9" w:rsidRDefault="009E6244" w:rsidP="00F959B2">
      <w:pPr>
        <w:pStyle w:val="10"/>
        <w:widowControl w:val="0"/>
        <w:jc w:val="center"/>
        <w:rPr>
          <w:rFonts w:ascii="標楷體" w:eastAsia="標楷體" w:hAnsi="標楷體"/>
          <w:sz w:val="24"/>
          <w:szCs w:val="24"/>
        </w:rPr>
      </w:pPr>
    </w:p>
    <w:p w:rsidR="009E6244" w:rsidRPr="009857C9" w:rsidRDefault="009E6244" w:rsidP="00F959B2">
      <w:pPr>
        <w:pStyle w:val="10"/>
        <w:widowControl w:val="0"/>
        <w:jc w:val="center"/>
        <w:rPr>
          <w:rFonts w:ascii="標楷體" w:eastAsia="標楷體" w:hAnsi="標楷體"/>
          <w:sz w:val="24"/>
          <w:szCs w:val="24"/>
        </w:rPr>
      </w:pPr>
    </w:p>
    <w:p w:rsidR="00F959B2" w:rsidRPr="009857C9" w:rsidRDefault="00F959B2" w:rsidP="009E6244">
      <w:pPr>
        <w:pStyle w:val="10"/>
        <w:widowControl w:val="0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hint="eastAsia"/>
          <w:sz w:val="24"/>
          <w:szCs w:val="24"/>
        </w:rPr>
        <w:t>一、</w:t>
      </w:r>
      <w:r w:rsidR="00DA5F75" w:rsidRPr="009857C9">
        <w:rPr>
          <w:rFonts w:ascii="標楷體" w:eastAsia="標楷體" w:hAnsi="標楷體" w:cs="Calibri"/>
          <w:b/>
          <w:sz w:val="24"/>
          <w:szCs w:val="24"/>
        </w:rPr>
        <w:t>依據</w:t>
      </w:r>
      <w:r w:rsidR="00DA5F75" w:rsidRPr="009857C9">
        <w:rPr>
          <w:rFonts w:ascii="標楷體" w:eastAsia="標楷體" w:hAnsi="標楷體" w:cs="新細明體"/>
          <w:b/>
          <w:sz w:val="24"/>
          <w:szCs w:val="24"/>
        </w:rPr>
        <w:t>：</w:t>
      </w:r>
      <w:r w:rsidR="00DA5F75" w:rsidRPr="009857C9">
        <w:rPr>
          <w:rFonts w:ascii="標楷體" w:eastAsia="標楷體" w:hAnsi="標楷體" w:cs="Calibri"/>
          <w:sz w:val="24"/>
          <w:szCs w:val="24"/>
        </w:rPr>
        <w:t>「臺灣教師專業發展學會組織章程」、「幼兒教育及照顧法」第15條及</w:t>
      </w:r>
    </w:p>
    <w:p w:rsidR="009E6244" w:rsidRPr="009857C9" w:rsidRDefault="00F959B2">
      <w:pPr>
        <w:pStyle w:val="10"/>
        <w:widowControl w:val="0"/>
        <w:rPr>
          <w:rFonts w:ascii="標楷體" w:eastAsia="標楷體" w:hAnsi="標楷體" w:cs="Calibri"/>
          <w:sz w:val="24"/>
          <w:szCs w:val="24"/>
        </w:rPr>
      </w:pPr>
      <w:r w:rsidRPr="009857C9">
        <w:rPr>
          <w:rFonts w:ascii="標楷體" w:eastAsia="標楷體" w:hAnsi="標楷體" w:cs="Calibri" w:hint="eastAsia"/>
          <w:sz w:val="24"/>
          <w:szCs w:val="24"/>
        </w:rPr>
        <w:t xml:space="preserve">                             </w:t>
      </w:r>
      <w:r w:rsidR="00DA5F75" w:rsidRPr="009857C9">
        <w:rPr>
          <w:rFonts w:ascii="標楷體" w:eastAsia="標楷體" w:hAnsi="標楷體" w:cs="Calibri"/>
          <w:sz w:val="24"/>
          <w:szCs w:val="24"/>
        </w:rPr>
        <w:t>「高級中等以下學校及幼兒園教師在職進修辦法」。</w:t>
      </w:r>
    </w:p>
    <w:p w:rsidR="006C4B33" w:rsidRPr="009857C9" w:rsidRDefault="00DA5F75">
      <w:pPr>
        <w:pStyle w:val="10"/>
        <w:widowControl w:val="0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Gungsuh"/>
          <w:b/>
          <w:sz w:val="24"/>
          <w:szCs w:val="24"/>
        </w:rPr>
        <w:t>二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、</w:t>
      </w:r>
      <w:r w:rsidRPr="009857C9">
        <w:rPr>
          <w:rFonts w:ascii="標楷體" w:eastAsia="標楷體" w:hAnsi="標楷體" w:cs="Gungsuh"/>
          <w:b/>
          <w:sz w:val="24"/>
          <w:szCs w:val="24"/>
        </w:rPr>
        <w:t>目的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：</w:t>
      </w:r>
    </w:p>
    <w:p w:rsidR="006C4B33" w:rsidRPr="009857C9" w:rsidRDefault="00DA5F75">
      <w:pPr>
        <w:pStyle w:val="10"/>
        <w:widowControl w:val="0"/>
        <w:ind w:left="480" w:hanging="240"/>
        <w:rPr>
          <w:rFonts w:ascii="標楷體" w:eastAsia="標楷體" w:hAnsi="標楷體" w:cs="Calibri"/>
          <w:sz w:val="24"/>
          <w:szCs w:val="24"/>
        </w:rPr>
      </w:pPr>
      <w:r w:rsidRPr="009857C9">
        <w:rPr>
          <w:rFonts w:ascii="標楷體" w:eastAsia="標楷體" w:hAnsi="標楷體"/>
          <w:sz w:val="24"/>
          <w:szCs w:val="24"/>
        </w:rPr>
        <w:t xml:space="preserve">    </w:t>
      </w:r>
      <w:r w:rsidRPr="009857C9">
        <w:rPr>
          <w:rFonts w:ascii="標楷體" w:eastAsia="標楷體" w:hAnsi="標楷體" w:cs="Calibri"/>
          <w:sz w:val="24"/>
          <w:szCs w:val="24"/>
        </w:rPr>
        <w:t>學校本位專業經營的模式，引導全校老師關注及輔導學生達到適性發展的教學與輔導，本研討會目的如下：</w:t>
      </w:r>
    </w:p>
    <w:p w:rsidR="006C4B33" w:rsidRPr="009857C9" w:rsidRDefault="00DA5F75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Calibri"/>
          <w:sz w:val="24"/>
          <w:szCs w:val="24"/>
        </w:rPr>
      </w:pPr>
      <w:r w:rsidRPr="009857C9">
        <w:rPr>
          <w:rFonts w:ascii="標楷體" w:eastAsia="標楷體" w:hAnsi="標楷體" w:cs="Calibri"/>
          <w:sz w:val="24"/>
          <w:szCs w:val="24"/>
        </w:rPr>
        <w:t>提昇以兒童為本位的學校專業經營的團隊合作能力。</w:t>
      </w:r>
    </w:p>
    <w:p w:rsidR="006C4B33" w:rsidRPr="009857C9" w:rsidRDefault="00DA5F75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Calibri"/>
          <w:sz w:val="24"/>
          <w:szCs w:val="24"/>
        </w:rPr>
      </w:pPr>
      <w:r w:rsidRPr="009857C9">
        <w:rPr>
          <w:rFonts w:ascii="標楷體" w:eastAsia="標楷體" w:hAnsi="標楷體" w:cs="Calibri"/>
          <w:sz w:val="24"/>
          <w:szCs w:val="24"/>
        </w:rPr>
        <w:t>規劃各校專業品質經營的模式。</w:t>
      </w:r>
    </w:p>
    <w:p w:rsidR="009E6244" w:rsidRPr="009857C9" w:rsidRDefault="00DA5F75" w:rsidP="009E6244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Calibri"/>
          <w:sz w:val="24"/>
          <w:szCs w:val="24"/>
        </w:rPr>
      </w:pPr>
      <w:r w:rsidRPr="009857C9">
        <w:rPr>
          <w:rFonts w:ascii="標楷體" w:eastAsia="標楷體" w:hAnsi="標楷體" w:cs="Calibri"/>
          <w:sz w:val="24"/>
          <w:szCs w:val="24"/>
        </w:rPr>
        <w:t>探討在學校經營中教師標準能力的行動研究。</w:t>
      </w:r>
    </w:p>
    <w:p w:rsidR="006C4B33" w:rsidRPr="009857C9" w:rsidRDefault="009E6244" w:rsidP="009E6244">
      <w:pPr>
        <w:pStyle w:val="10"/>
        <w:widowControl w:val="0"/>
        <w:rPr>
          <w:rFonts w:ascii="標楷體" w:eastAsia="標楷體" w:hAnsi="標楷體" w:cs="Calibri"/>
          <w:sz w:val="24"/>
          <w:szCs w:val="24"/>
        </w:rPr>
      </w:pPr>
      <w:r w:rsidRPr="009857C9">
        <w:rPr>
          <w:rFonts w:ascii="標楷體" w:eastAsia="標楷體" w:hAnsi="標楷體" w:cs="Gungsuh" w:hint="eastAsia"/>
          <w:b/>
          <w:sz w:val="24"/>
          <w:szCs w:val="24"/>
        </w:rPr>
        <w:t>三、 主辦單位</w:t>
      </w:r>
      <w:r w:rsidRPr="009857C9">
        <w:rPr>
          <w:rFonts w:ascii="標楷體" w:eastAsia="標楷體" w:hAnsi="標楷體" w:cs="Gungsuh"/>
          <w:b/>
          <w:sz w:val="24"/>
          <w:szCs w:val="24"/>
        </w:rPr>
        <w:t>：</w:t>
      </w:r>
    </w:p>
    <w:p w:rsidR="006C4B33" w:rsidRPr="009857C9" w:rsidRDefault="009E6244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Calibri"/>
          <w:sz w:val="24"/>
          <w:szCs w:val="24"/>
        </w:rPr>
      </w:pPr>
      <w:r w:rsidRPr="009857C9">
        <w:rPr>
          <w:rFonts w:ascii="標楷體" w:eastAsia="標楷體" w:hAnsi="標楷體" w:cs="Calibri" w:hint="eastAsia"/>
          <w:b/>
          <w:sz w:val="24"/>
          <w:szCs w:val="24"/>
        </w:rPr>
        <w:t>臺灣教師專業發展學會</w:t>
      </w:r>
    </w:p>
    <w:p w:rsidR="009E6244" w:rsidRPr="009857C9" w:rsidRDefault="009E6244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Calibri"/>
          <w:sz w:val="24"/>
          <w:szCs w:val="24"/>
        </w:rPr>
      </w:pPr>
      <w:r w:rsidRPr="009857C9">
        <w:rPr>
          <w:rFonts w:ascii="標楷體" w:eastAsia="標楷體" w:hAnsi="標楷體" w:cs="Calibri" w:hint="eastAsia"/>
          <w:b/>
          <w:sz w:val="24"/>
          <w:szCs w:val="24"/>
        </w:rPr>
        <w:t>正修科技大學師資培育中心</w:t>
      </w:r>
    </w:p>
    <w:p w:rsidR="009E6244" w:rsidRPr="009857C9" w:rsidRDefault="009E6244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Calibri"/>
          <w:sz w:val="24"/>
          <w:szCs w:val="24"/>
        </w:rPr>
      </w:pPr>
      <w:r w:rsidRPr="009857C9">
        <w:rPr>
          <w:rFonts w:ascii="標楷體" w:eastAsia="標楷體" w:hAnsi="標楷體" w:cs="Calibri"/>
          <w:b/>
          <w:sz w:val="24"/>
          <w:szCs w:val="24"/>
        </w:rPr>
        <w:t>參與人員</w:t>
      </w:r>
      <w:r w:rsidRPr="009857C9">
        <w:rPr>
          <w:rFonts w:ascii="標楷體" w:eastAsia="標楷體" w:hAnsi="標楷體" w:cs="Gungsuh"/>
          <w:b/>
          <w:sz w:val="24"/>
          <w:szCs w:val="24"/>
        </w:rPr>
        <w:t>：</w:t>
      </w:r>
      <w:r w:rsidRPr="009857C9">
        <w:rPr>
          <w:rFonts w:ascii="標楷體" w:eastAsia="標楷體" w:hAnsi="標楷體" w:cs="Gungsuh" w:hint="eastAsia"/>
          <w:b/>
          <w:sz w:val="24"/>
          <w:szCs w:val="24"/>
        </w:rPr>
        <w:t>80人</w:t>
      </w:r>
    </w:p>
    <w:p w:rsidR="006C4B33" w:rsidRPr="009857C9" w:rsidRDefault="00DA5F75">
      <w:pPr>
        <w:pStyle w:val="10"/>
        <w:widowControl w:val="0"/>
        <w:ind w:left="51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/>
          <w:b/>
          <w:sz w:val="24"/>
          <w:szCs w:val="24"/>
        </w:rPr>
        <w:t>1.臺灣教師專業發展學會會員。</w:t>
      </w:r>
    </w:p>
    <w:p w:rsidR="006C4B33" w:rsidRPr="009857C9" w:rsidRDefault="00DA5F75">
      <w:pPr>
        <w:pStyle w:val="10"/>
        <w:widowControl w:val="0"/>
        <w:ind w:left="51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/>
          <w:b/>
          <w:sz w:val="24"/>
          <w:szCs w:val="24"/>
        </w:rPr>
        <w:t>2.校長、園長、國中小及幼兒園老師。</w:t>
      </w:r>
    </w:p>
    <w:p w:rsidR="006C4B33" w:rsidRPr="009857C9" w:rsidRDefault="00DA5F75">
      <w:pPr>
        <w:pStyle w:val="10"/>
        <w:widowControl w:val="0"/>
        <w:ind w:left="51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/>
          <w:b/>
          <w:sz w:val="24"/>
          <w:szCs w:val="24"/>
        </w:rPr>
        <w:t>3.大專院校教育、教保、幼教相關系所教授。</w:t>
      </w:r>
    </w:p>
    <w:p w:rsidR="006C4B33" w:rsidRPr="009857C9" w:rsidRDefault="00DA5F75">
      <w:pPr>
        <w:pStyle w:val="10"/>
        <w:widowControl w:val="0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Gungsuh"/>
          <w:b/>
          <w:sz w:val="24"/>
          <w:szCs w:val="24"/>
        </w:rPr>
        <w:t>四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、</w:t>
      </w:r>
      <w:r w:rsidRPr="009857C9">
        <w:rPr>
          <w:rFonts w:ascii="標楷體" w:eastAsia="標楷體" w:hAnsi="標楷體" w:cs="Gungsuh"/>
          <w:b/>
          <w:sz w:val="24"/>
          <w:szCs w:val="24"/>
        </w:rPr>
        <w:t>時間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：</w:t>
      </w:r>
      <w:r w:rsidRPr="009857C9">
        <w:rPr>
          <w:rFonts w:ascii="標楷體" w:eastAsia="標楷體" w:hAnsi="標楷體" w:cs="Gungsuh"/>
          <w:sz w:val="24"/>
          <w:szCs w:val="24"/>
        </w:rPr>
        <w:t xml:space="preserve"> 106年12月10日(週日)上午9時至下午17時止。</w:t>
      </w:r>
    </w:p>
    <w:p w:rsidR="006C4B33" w:rsidRPr="009857C9" w:rsidRDefault="00DA5F75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Gungsuh"/>
          <w:b/>
          <w:sz w:val="24"/>
          <w:szCs w:val="24"/>
        </w:rPr>
        <w:t>六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、</w:t>
      </w:r>
      <w:r w:rsidRPr="009857C9">
        <w:rPr>
          <w:rFonts w:ascii="標楷體" w:eastAsia="標楷體" w:hAnsi="標楷體" w:cs="Gungsuh"/>
          <w:b/>
          <w:sz w:val="24"/>
          <w:szCs w:val="24"/>
        </w:rPr>
        <w:t>地點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：</w:t>
      </w:r>
    </w:p>
    <w:p w:rsidR="006C4B33" w:rsidRPr="009857C9" w:rsidRDefault="00DA5F75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/>
          <w:b/>
          <w:sz w:val="24"/>
          <w:szCs w:val="24"/>
        </w:rPr>
        <w:t xml:space="preserve">   </w:t>
      </w:r>
      <w:r w:rsidRPr="009857C9">
        <w:rPr>
          <w:rFonts w:ascii="標楷體" w:eastAsia="標楷體" w:hAnsi="標楷體"/>
          <w:b/>
          <w:sz w:val="24"/>
          <w:szCs w:val="24"/>
        </w:rPr>
        <w:t xml:space="preserve"> </w:t>
      </w:r>
      <w:r w:rsidRPr="009857C9">
        <w:rPr>
          <w:rFonts w:ascii="標楷體" w:eastAsia="標楷體" w:hAnsi="標楷體" w:cs="新細明體"/>
          <w:sz w:val="24"/>
          <w:szCs w:val="24"/>
        </w:rPr>
        <w:t xml:space="preserve">    國立政治大學井塘樓</w:t>
      </w:r>
    </w:p>
    <w:p w:rsidR="006C4B33" w:rsidRPr="009857C9" w:rsidRDefault="00DA5F75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/>
          <w:sz w:val="24"/>
          <w:szCs w:val="24"/>
        </w:rPr>
        <w:t xml:space="preserve">        地址：台北市文山區指南路二段64號</w:t>
      </w:r>
    </w:p>
    <w:p w:rsidR="006C4B33" w:rsidRPr="009857C9" w:rsidRDefault="00DA5F75">
      <w:pPr>
        <w:pStyle w:val="10"/>
        <w:widowControl w:val="0"/>
        <w:ind w:left="-2" w:hanging="29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Gungsuh"/>
          <w:b/>
          <w:sz w:val="24"/>
          <w:szCs w:val="24"/>
        </w:rPr>
        <w:t>七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、</w:t>
      </w:r>
      <w:r w:rsidRPr="009857C9">
        <w:rPr>
          <w:rFonts w:ascii="標楷體" w:eastAsia="標楷體" w:hAnsi="標楷體" w:cs="Gungsuh"/>
          <w:b/>
          <w:sz w:val="24"/>
          <w:szCs w:val="24"/>
        </w:rPr>
        <w:t>內容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：</w:t>
      </w:r>
      <w:r w:rsidRPr="009857C9">
        <w:rPr>
          <w:rFonts w:ascii="標楷體" w:eastAsia="標楷體" w:hAnsi="標楷體" w:cs="新細明體"/>
          <w:sz w:val="24"/>
          <w:szCs w:val="24"/>
        </w:rPr>
        <w:t>如活動課程表。</w:t>
      </w:r>
    </w:p>
    <w:p w:rsidR="006C4B33" w:rsidRPr="009857C9" w:rsidRDefault="00DA5F75">
      <w:pPr>
        <w:pStyle w:val="10"/>
        <w:widowControl w:val="0"/>
        <w:ind w:left="-2" w:hanging="29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/>
          <w:b/>
          <w:sz w:val="24"/>
          <w:szCs w:val="24"/>
        </w:rPr>
        <w:t>八、</w:t>
      </w:r>
      <w:r w:rsidRPr="009857C9">
        <w:rPr>
          <w:rFonts w:ascii="標楷體" w:eastAsia="標楷體" w:hAnsi="標楷體" w:cs="Gungsuh"/>
          <w:b/>
          <w:sz w:val="24"/>
          <w:szCs w:val="24"/>
        </w:rPr>
        <w:t>報名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：</w:t>
      </w:r>
      <w:r w:rsidRPr="009857C9">
        <w:rPr>
          <w:rFonts w:ascii="標楷體" w:eastAsia="標楷體" w:hAnsi="標楷體" w:cs="新細明體"/>
          <w:sz w:val="24"/>
          <w:szCs w:val="24"/>
        </w:rPr>
        <w:t>報名時間自106年11月1日起至12月</w:t>
      </w:r>
      <w:r w:rsidR="009E6244" w:rsidRPr="009857C9">
        <w:rPr>
          <w:rFonts w:ascii="標楷體" w:eastAsia="標楷體" w:hAnsi="標楷體" w:cs="新細明體" w:hint="eastAsia"/>
          <w:sz w:val="24"/>
          <w:szCs w:val="24"/>
        </w:rPr>
        <w:t>8</w:t>
      </w:r>
      <w:r w:rsidRPr="009857C9">
        <w:rPr>
          <w:rFonts w:ascii="標楷體" w:eastAsia="標楷體" w:hAnsi="標楷體" w:cs="新細明體"/>
          <w:sz w:val="24"/>
          <w:szCs w:val="24"/>
        </w:rPr>
        <w:t>日止。</w:t>
      </w:r>
    </w:p>
    <w:p w:rsidR="009E6244" w:rsidRPr="009857C9" w:rsidRDefault="009E6244">
      <w:pPr>
        <w:pStyle w:val="10"/>
        <w:widowControl w:val="0"/>
        <w:ind w:left="-2" w:hanging="29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 w:hint="eastAsia"/>
          <w:sz w:val="24"/>
          <w:szCs w:val="24"/>
        </w:rPr>
        <w:t xml:space="preserve">                    </w:t>
      </w:r>
      <w:r w:rsidR="00226E2A" w:rsidRPr="009857C9">
        <w:rPr>
          <w:rFonts w:ascii="標楷體" w:eastAsia="標楷體" w:hAnsi="標楷體" w:cs="新細明體" w:hint="eastAsia"/>
          <w:sz w:val="24"/>
          <w:szCs w:val="24"/>
        </w:rPr>
        <w:t>「全國教師進修資訊網」報名</w:t>
      </w:r>
    </w:p>
    <w:p w:rsidR="00F959B2" w:rsidRPr="009857C9" w:rsidRDefault="00F959B2">
      <w:pPr>
        <w:pStyle w:val="10"/>
        <w:widowControl w:val="0"/>
        <w:ind w:left="-2" w:hanging="29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 w:hint="eastAsia"/>
          <w:sz w:val="24"/>
          <w:szCs w:val="24"/>
        </w:rPr>
        <w:t xml:space="preserve">                    </w:t>
      </w:r>
      <w:r w:rsidR="00226E2A" w:rsidRPr="009857C9">
        <w:rPr>
          <w:rFonts w:ascii="標楷體" w:eastAsia="標楷體" w:hAnsi="標楷體" w:cs="新細明體" w:hint="eastAsia"/>
          <w:sz w:val="24"/>
          <w:szCs w:val="24"/>
        </w:rPr>
        <w:t>或</w:t>
      </w:r>
      <w:r w:rsidRPr="009857C9">
        <w:rPr>
          <w:rFonts w:ascii="標楷體" w:eastAsia="標楷體" w:hAnsi="標楷體" w:hint="eastAsia"/>
          <w:color w:val="2A411F"/>
          <w:shd w:val="clear" w:color="auto" w:fill="C2F5A8"/>
        </w:rPr>
        <w:t>報名表請至臺灣教師專業發展學會網頁下載 </w:t>
      </w:r>
      <w:r w:rsidRPr="009857C9">
        <w:rPr>
          <w:rFonts w:ascii="標楷體" w:eastAsia="標楷體" w:hAnsi="標楷體" w:hint="eastAsia"/>
          <w:color w:val="2A411F"/>
        </w:rPr>
        <w:br/>
      </w:r>
      <w:r w:rsidRPr="009857C9">
        <w:rPr>
          <w:rFonts w:ascii="標楷體" w:eastAsia="標楷體" w:hAnsi="標楷體" w:hint="eastAsia"/>
        </w:rPr>
        <w:t xml:space="preserve">                         </w:t>
      </w:r>
      <w:hyperlink r:id="rId7" w:tgtFrame="_blank" w:history="1">
        <w:r w:rsidRPr="009857C9">
          <w:rPr>
            <w:rStyle w:val="ac"/>
            <w:rFonts w:ascii="標楷體" w:eastAsia="標楷體" w:hAnsi="標楷體" w:hint="eastAsia"/>
            <w:color w:val="098CE0"/>
            <w:shd w:val="clear" w:color="auto" w:fill="C2F5A8"/>
          </w:rPr>
          <w:t>http://www.ttpda.org/zh_TW/article/node/1509852134001</w:t>
        </w:r>
      </w:hyperlink>
    </w:p>
    <w:p w:rsidR="006C4B33" w:rsidRPr="009857C9" w:rsidRDefault="00DA5F75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  <w:bookmarkStart w:id="1" w:name="_30j0zll" w:colFirst="0" w:colLast="0"/>
      <w:bookmarkEnd w:id="1"/>
      <w:r w:rsidRPr="009857C9">
        <w:rPr>
          <w:rFonts w:ascii="標楷體" w:eastAsia="標楷體" w:hAnsi="標楷體" w:cs="新細明體"/>
          <w:sz w:val="24"/>
          <w:szCs w:val="24"/>
        </w:rPr>
        <w:t xml:space="preserve">    </w:t>
      </w:r>
      <w:r w:rsidR="00F959B2" w:rsidRPr="009857C9">
        <w:rPr>
          <w:rFonts w:ascii="標楷體" w:eastAsia="標楷體" w:hAnsi="標楷體" w:cs="新細明體" w:hint="eastAsia"/>
          <w:sz w:val="24"/>
          <w:szCs w:val="24"/>
        </w:rPr>
        <w:t xml:space="preserve">                </w:t>
      </w:r>
      <w:r w:rsidRPr="009857C9">
        <w:rPr>
          <w:rFonts w:ascii="標楷體" w:eastAsia="標楷體" w:hAnsi="標楷體" w:cs="新細明體"/>
          <w:sz w:val="24"/>
          <w:szCs w:val="24"/>
        </w:rPr>
        <w:t>請填寫報名表Email至林思瑀</w:t>
      </w:r>
      <w:hyperlink r:id="rId8">
        <w:r w:rsidRPr="009857C9">
          <w:rPr>
            <w:rFonts w:ascii="標楷體" w:eastAsia="標楷體" w:hAnsi="標楷體"/>
            <w:color w:val="0000FF"/>
            <w:sz w:val="24"/>
            <w:szCs w:val="24"/>
            <w:u w:val="single"/>
          </w:rPr>
          <w:t>u1017201@gmail.com</w:t>
        </w:r>
      </w:hyperlink>
      <w:r w:rsidRPr="009857C9">
        <w:rPr>
          <w:rFonts w:ascii="標楷體" w:eastAsia="標楷體" w:hAnsi="標楷體" w:cs="新細明體"/>
          <w:sz w:val="24"/>
          <w:szCs w:val="24"/>
        </w:rPr>
        <w:t>。</w:t>
      </w:r>
    </w:p>
    <w:p w:rsidR="006C4B33" w:rsidRPr="009857C9" w:rsidRDefault="00DA5F75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Gungsuh"/>
          <w:b/>
          <w:sz w:val="24"/>
          <w:szCs w:val="24"/>
        </w:rPr>
        <w:t>九</w:t>
      </w:r>
      <w:r w:rsidRPr="009857C9">
        <w:rPr>
          <w:rFonts w:ascii="標楷體" w:eastAsia="標楷體" w:hAnsi="標楷體" w:cs="新細明體"/>
          <w:b/>
          <w:sz w:val="24"/>
          <w:szCs w:val="24"/>
        </w:rPr>
        <w:t>、預期效益：</w:t>
      </w:r>
    </w:p>
    <w:p w:rsidR="006C4B33" w:rsidRPr="009857C9" w:rsidRDefault="00DA5F75">
      <w:pPr>
        <w:pStyle w:val="10"/>
        <w:widowControl w:val="0"/>
        <w:ind w:hanging="271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新細明體"/>
          <w:sz w:val="24"/>
          <w:szCs w:val="24"/>
        </w:rPr>
        <w:t xml:space="preserve">     (一)</w:t>
      </w:r>
      <w:r w:rsidRPr="009857C9">
        <w:rPr>
          <w:rFonts w:ascii="標楷體" w:eastAsia="標楷體" w:hAnsi="標楷體" w:cs="Gungsuh"/>
          <w:sz w:val="24"/>
          <w:szCs w:val="24"/>
        </w:rPr>
        <w:t>藉由工作坊的討論</w:t>
      </w:r>
      <w:r w:rsidRPr="009857C9">
        <w:rPr>
          <w:rFonts w:ascii="標楷體" w:eastAsia="標楷體" w:hAnsi="標楷體" w:cs="新細明體"/>
          <w:sz w:val="24"/>
          <w:szCs w:val="24"/>
        </w:rPr>
        <w:t>，澄清各校專業品質經營的模式</w:t>
      </w:r>
      <w:r w:rsidRPr="009857C9">
        <w:rPr>
          <w:rFonts w:ascii="標楷體" w:eastAsia="標楷體" w:hAnsi="標楷體" w:cs="Gungsuh"/>
          <w:sz w:val="24"/>
          <w:szCs w:val="24"/>
        </w:rPr>
        <w:t>。</w:t>
      </w:r>
    </w:p>
    <w:p w:rsidR="006C4B33" w:rsidRPr="009857C9" w:rsidRDefault="00DA5F75">
      <w:pPr>
        <w:pStyle w:val="10"/>
        <w:widowControl w:val="0"/>
        <w:ind w:hanging="271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/>
          <w:sz w:val="24"/>
          <w:szCs w:val="24"/>
        </w:rPr>
        <w:t xml:space="preserve">     (二)提升教育人員之學習運用的實務經驗。</w:t>
      </w:r>
    </w:p>
    <w:p w:rsidR="006C4B33" w:rsidRPr="009857C9" w:rsidRDefault="00DA5F75">
      <w:pPr>
        <w:pStyle w:val="10"/>
        <w:widowControl w:val="0"/>
        <w:ind w:left="120" w:hanging="120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新細明體"/>
          <w:b/>
          <w:sz w:val="24"/>
          <w:szCs w:val="24"/>
        </w:rPr>
        <w:t>十、</w:t>
      </w:r>
      <w:r w:rsidRPr="009857C9">
        <w:rPr>
          <w:rFonts w:ascii="標楷體" w:eastAsia="標楷體" w:hAnsi="標楷體" w:cs="Gungsuh"/>
          <w:b/>
          <w:sz w:val="24"/>
          <w:szCs w:val="24"/>
        </w:rPr>
        <w:t>全程免費：</w:t>
      </w:r>
      <w:r w:rsidRPr="009857C9">
        <w:rPr>
          <w:rFonts w:ascii="標楷體" w:eastAsia="標楷體" w:hAnsi="標楷體" w:cs="Gungsuh"/>
          <w:sz w:val="24"/>
          <w:szCs w:val="24"/>
        </w:rPr>
        <w:t>參與之人員依據實際參與之場次核給研習時數最多7小時。</w:t>
      </w:r>
    </w:p>
    <w:p w:rsidR="006C4B33" w:rsidRPr="009857C9" w:rsidRDefault="00DA5F75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/>
          <w:b/>
          <w:sz w:val="24"/>
          <w:szCs w:val="24"/>
        </w:rPr>
        <w:t>十一、經費(臺灣教師專業發展學會自籌)</w:t>
      </w:r>
    </w:p>
    <w:p w:rsidR="006C4B33" w:rsidRPr="009857C9" w:rsidRDefault="006C4B33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</w:p>
    <w:p w:rsidR="006C4B33" w:rsidRPr="009857C9" w:rsidRDefault="00DA5F75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/>
        </w:rPr>
        <w:br w:type="page"/>
      </w: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514"/>
        <w:gridCol w:w="29"/>
        <w:gridCol w:w="3089"/>
      </w:tblGrid>
      <w:tr w:rsidR="006C4B33" w:rsidRPr="009857C9" w:rsidTr="00FB7487">
        <w:tc>
          <w:tcPr>
            <w:tcW w:w="9180" w:type="dxa"/>
            <w:gridSpan w:val="4"/>
          </w:tcPr>
          <w:p w:rsidR="006C4B33" w:rsidRPr="009857C9" w:rsidRDefault="00791726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新細明體"/>
                <w:b/>
                <w:sz w:val="24"/>
                <w:szCs w:val="24"/>
              </w:rPr>
              <w:lastRenderedPageBreak/>
              <w:t>學校專業品質經營研討會</w:t>
            </w:r>
          </w:p>
        </w:tc>
      </w:tr>
      <w:tr w:rsidR="005B2508" w:rsidRPr="009857C9" w:rsidTr="00AE6481">
        <w:tc>
          <w:tcPr>
            <w:tcW w:w="1548" w:type="dxa"/>
          </w:tcPr>
          <w:p w:rsidR="005B2508" w:rsidRPr="009857C9" w:rsidRDefault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 xml:space="preserve">    時間</w:t>
            </w:r>
          </w:p>
        </w:tc>
        <w:tc>
          <w:tcPr>
            <w:tcW w:w="4543" w:type="dxa"/>
            <w:gridSpan w:val="2"/>
          </w:tcPr>
          <w:p w:rsidR="005B2508" w:rsidRPr="009857C9" w:rsidRDefault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 xml:space="preserve">           主    題</w:t>
            </w:r>
          </w:p>
        </w:tc>
        <w:tc>
          <w:tcPr>
            <w:tcW w:w="3089" w:type="dxa"/>
          </w:tcPr>
          <w:p w:rsidR="005B2508" w:rsidRPr="009857C9" w:rsidRDefault="00F959B2" w:rsidP="005B2508">
            <w:pPr>
              <w:pStyle w:val="10"/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引言</w:t>
            </w:r>
            <w:r w:rsidR="005B2508" w:rsidRPr="009857C9">
              <w:rPr>
                <w:rFonts w:ascii="標楷體" w:eastAsia="標楷體" w:hAnsi="標楷體" w:cs="Gungsuh"/>
                <w:sz w:val="24"/>
                <w:szCs w:val="24"/>
              </w:rPr>
              <w:t>/對談</w:t>
            </w:r>
          </w:p>
        </w:tc>
      </w:tr>
      <w:tr w:rsidR="006C4B33" w:rsidRPr="009857C9" w:rsidTr="00AE6481">
        <w:tc>
          <w:tcPr>
            <w:tcW w:w="1548" w:type="dxa"/>
          </w:tcPr>
          <w:p w:rsidR="006C4B33" w:rsidRPr="009857C9" w:rsidRDefault="00F959B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DA5F75" w:rsidRPr="009857C9">
              <w:rPr>
                <w:rFonts w:ascii="標楷體" w:eastAsia="標楷體" w:hAnsi="標楷體"/>
                <w:sz w:val="24"/>
                <w:szCs w:val="24"/>
              </w:rPr>
              <w:t>8:30-9:00</w:t>
            </w:r>
          </w:p>
        </w:tc>
        <w:tc>
          <w:tcPr>
            <w:tcW w:w="4543" w:type="dxa"/>
            <w:gridSpan w:val="2"/>
          </w:tcPr>
          <w:p w:rsidR="006C4B33" w:rsidRPr="009857C9" w:rsidRDefault="00DA5F75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報到:  簽到</w:t>
            </w:r>
            <w:r w:rsidRPr="009857C9">
              <w:rPr>
                <w:rFonts w:ascii="標楷體" w:eastAsia="標楷體" w:hAnsi="標楷體" w:cs="新細明體"/>
                <w:sz w:val="24"/>
                <w:szCs w:val="24"/>
              </w:rPr>
              <w:t>、領取資料</w:t>
            </w:r>
          </w:p>
        </w:tc>
        <w:tc>
          <w:tcPr>
            <w:tcW w:w="3089" w:type="dxa"/>
          </w:tcPr>
          <w:p w:rsidR="006C4B33" w:rsidRPr="009857C9" w:rsidRDefault="00DA5F75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臺灣教師專業發展學會</w:t>
            </w:r>
          </w:p>
        </w:tc>
      </w:tr>
      <w:tr w:rsidR="005B2508" w:rsidRPr="009857C9" w:rsidTr="00AE6481">
        <w:trPr>
          <w:trHeight w:val="340"/>
        </w:trPr>
        <w:tc>
          <w:tcPr>
            <w:tcW w:w="1548" w:type="dxa"/>
            <w:tcBorders>
              <w:bottom w:val="single" w:sz="4" w:space="0" w:color="000000"/>
            </w:tcBorders>
          </w:tcPr>
          <w:p w:rsidR="005B2508" w:rsidRPr="009857C9" w:rsidRDefault="00F959B2" w:rsidP="00791726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5B2508" w:rsidRPr="009857C9">
              <w:rPr>
                <w:rFonts w:ascii="標楷體" w:eastAsia="標楷體" w:hAnsi="標楷體"/>
                <w:sz w:val="24"/>
                <w:szCs w:val="24"/>
              </w:rPr>
              <w:t>9:00-</w:t>
            </w:r>
            <w:r w:rsidR="005B2508" w:rsidRPr="009857C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5B2508" w:rsidRPr="009857C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5B2508" w:rsidRPr="009857C9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4543" w:type="dxa"/>
            <w:gridSpan w:val="2"/>
            <w:tcBorders>
              <w:bottom w:val="single" w:sz="4" w:space="0" w:color="000000"/>
            </w:tcBorders>
          </w:tcPr>
          <w:p w:rsidR="005B2508" w:rsidRPr="009857C9" w:rsidRDefault="005B2508" w:rsidP="00791726">
            <w:pPr>
              <w:pStyle w:val="10"/>
              <w:widowControl w:val="0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9857C9">
              <w:rPr>
                <w:rFonts w:ascii="標楷體" w:eastAsia="標楷體" w:hAnsi="標楷體" w:cs="新細明體"/>
                <w:b/>
                <w:sz w:val="24"/>
                <w:szCs w:val="24"/>
              </w:rPr>
              <w:t>學校專業品質經營</w:t>
            </w:r>
            <w:r w:rsidRPr="009857C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論壇</w:t>
            </w:r>
          </w:p>
          <w:p w:rsidR="005B2508" w:rsidRPr="009857C9" w:rsidRDefault="005B2508" w:rsidP="00791726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       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全</w:t>
            </w: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面品質經營管理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    </w:t>
            </w:r>
          </w:p>
          <w:p w:rsidR="005B2508" w:rsidRPr="009857C9" w:rsidRDefault="005B2508" w:rsidP="00791726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    優質學校與校務評鑑</w:t>
            </w:r>
          </w:p>
          <w:p w:rsidR="00485300" w:rsidRPr="009857C9" w:rsidRDefault="005B2508" w:rsidP="00791726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    評鑑與學校經營</w:t>
            </w:r>
          </w:p>
          <w:p w:rsidR="005B2508" w:rsidRPr="009857C9" w:rsidRDefault="00485300" w:rsidP="00791726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    系統分析在學校經營上的應用</w:t>
            </w:r>
          </w:p>
        </w:tc>
        <w:tc>
          <w:tcPr>
            <w:tcW w:w="3089" w:type="dxa"/>
            <w:tcBorders>
              <w:bottom w:val="single" w:sz="4" w:space="0" w:color="000000"/>
            </w:tcBorders>
          </w:tcPr>
          <w:p w:rsidR="005B2508" w:rsidRPr="009857C9" w:rsidRDefault="005B2508" w:rsidP="008A76A5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  <w:p w:rsidR="005B2508" w:rsidRPr="009857C9" w:rsidRDefault="005B2508" w:rsidP="008A76A5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徐聯恩</w:t>
            </w:r>
          </w:p>
          <w:p w:rsidR="00840D20" w:rsidRPr="009857C9" w:rsidRDefault="00840D20" w:rsidP="008A76A5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楊基銓</w:t>
            </w:r>
          </w:p>
          <w:p w:rsidR="00485300" w:rsidRPr="009857C9" w:rsidRDefault="00485300" w:rsidP="00485300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陳</w:t>
            </w:r>
            <w:r w:rsidRPr="009857C9">
              <w:rPr>
                <w:rFonts w:ascii="標楷體" w:eastAsia="標楷體" w:hAnsi="標楷體" w:cs="新細明體" w:hint="eastAsia"/>
                <w:sz w:val="24"/>
                <w:szCs w:val="24"/>
              </w:rPr>
              <w:t>竑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濬（木金）</w:t>
            </w:r>
          </w:p>
          <w:p w:rsidR="00485300" w:rsidRPr="009857C9" w:rsidRDefault="00485300" w:rsidP="008A76A5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高新建</w:t>
            </w:r>
          </w:p>
          <w:p w:rsidR="005B2508" w:rsidRPr="009857C9" w:rsidRDefault="005B2508" w:rsidP="00485300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黃意舒</w:t>
            </w:r>
          </w:p>
        </w:tc>
      </w:tr>
      <w:tr w:rsidR="005B2508" w:rsidRPr="009857C9" w:rsidTr="00FB7487">
        <w:trPr>
          <w:trHeight w:val="380"/>
        </w:trPr>
        <w:tc>
          <w:tcPr>
            <w:tcW w:w="1548" w:type="dxa"/>
            <w:tcBorders>
              <w:top w:val="single" w:sz="4" w:space="0" w:color="000000"/>
            </w:tcBorders>
          </w:tcPr>
          <w:p w:rsidR="005B2508" w:rsidRPr="009857C9" w:rsidRDefault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0-10: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</w:tcBorders>
          </w:tcPr>
          <w:p w:rsidR="005B2508" w:rsidRPr="009857C9" w:rsidRDefault="005B2508" w:rsidP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茶點、交流時間</w:t>
            </w:r>
          </w:p>
        </w:tc>
      </w:tr>
      <w:tr w:rsidR="005B2508" w:rsidRPr="009857C9" w:rsidTr="00FB7487">
        <w:trPr>
          <w:trHeight w:val="380"/>
        </w:trPr>
        <w:tc>
          <w:tcPr>
            <w:tcW w:w="1548" w:type="dxa"/>
            <w:tcBorders>
              <w:top w:val="single" w:sz="4" w:space="0" w:color="000000"/>
            </w:tcBorders>
          </w:tcPr>
          <w:p w:rsidR="005B2508" w:rsidRPr="009857C9" w:rsidRDefault="005B2508" w:rsidP="002D6E3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0-12:00</w:t>
            </w:r>
          </w:p>
        </w:tc>
        <w:tc>
          <w:tcPr>
            <w:tcW w:w="4514" w:type="dxa"/>
            <w:tcBorders>
              <w:top w:val="single" w:sz="4" w:space="0" w:color="000000"/>
              <w:right w:val="single" w:sz="4" w:space="0" w:color="auto"/>
            </w:tcBorders>
          </w:tcPr>
          <w:p w:rsidR="005B2508" w:rsidRPr="009857C9" w:rsidRDefault="005B2508" w:rsidP="005B2508">
            <w:pPr>
              <w:pStyle w:val="10"/>
              <w:widowControl w:val="0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9857C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實驗教育論壇</w:t>
            </w:r>
          </w:p>
          <w:p w:rsidR="005B2508" w:rsidRPr="009857C9" w:rsidRDefault="00FB7487" w:rsidP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5B2508" w:rsidRPr="009857C9">
              <w:rPr>
                <w:rFonts w:ascii="標楷體" w:eastAsia="標楷體" w:hAnsi="標楷體" w:hint="eastAsia"/>
                <w:sz w:val="24"/>
                <w:szCs w:val="24"/>
              </w:rPr>
              <w:t>當前實驗教育的實踐、啟示與未來</w:t>
            </w:r>
          </w:p>
          <w:p w:rsidR="005B2508" w:rsidRPr="009857C9" w:rsidRDefault="005B2508" w:rsidP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         和平實驗小學</w:t>
            </w:r>
          </w:p>
          <w:p w:rsidR="005B2508" w:rsidRPr="009857C9" w:rsidRDefault="00485300" w:rsidP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         濯亞國際學</w:t>
            </w:r>
            <w:r w:rsidR="00FB7487" w:rsidRPr="009857C9">
              <w:rPr>
                <w:rFonts w:ascii="標楷體" w:eastAsia="標楷體" w:hAnsi="標楷體" w:hint="eastAsia"/>
                <w:sz w:val="24"/>
                <w:szCs w:val="24"/>
              </w:rPr>
              <w:t>院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5B2508" w:rsidRPr="009857C9" w:rsidRDefault="005B2508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B2508" w:rsidRPr="009857C9" w:rsidRDefault="005B2508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楊少明</w:t>
            </w:r>
          </w:p>
          <w:p w:rsidR="005B2508" w:rsidRPr="009857C9" w:rsidRDefault="003633BC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陳映蓉</w:t>
            </w:r>
          </w:p>
          <w:p w:rsidR="005B2508" w:rsidRPr="009857C9" w:rsidRDefault="003633BC" w:rsidP="00485300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9857C9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李丕寧</w:t>
            </w:r>
          </w:p>
        </w:tc>
      </w:tr>
      <w:tr w:rsidR="00485300" w:rsidRPr="009857C9" w:rsidTr="00FB7487">
        <w:trPr>
          <w:trHeight w:val="380"/>
        </w:trPr>
        <w:tc>
          <w:tcPr>
            <w:tcW w:w="1548" w:type="dxa"/>
            <w:tcBorders>
              <w:top w:val="single" w:sz="4" w:space="0" w:color="000000"/>
            </w:tcBorders>
          </w:tcPr>
          <w:p w:rsidR="00485300" w:rsidRPr="009857C9" w:rsidRDefault="00485300" w:rsidP="002D6E3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/>
                <w:sz w:val="24"/>
                <w:szCs w:val="24"/>
              </w:rPr>
              <w:t>12:00-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:00</w:t>
            </w:r>
          </w:p>
        </w:tc>
        <w:tc>
          <w:tcPr>
            <w:tcW w:w="4514" w:type="dxa"/>
            <w:tcBorders>
              <w:top w:val="single" w:sz="4" w:space="0" w:color="000000"/>
              <w:right w:val="single" w:sz="4" w:space="0" w:color="auto"/>
            </w:tcBorders>
          </w:tcPr>
          <w:p w:rsidR="00485300" w:rsidRPr="009857C9" w:rsidRDefault="00485300" w:rsidP="005B2508">
            <w:pPr>
              <w:pStyle w:val="10"/>
              <w:widowControl w:val="0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9857C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午餐</w:t>
            </w:r>
          </w:p>
          <w:p w:rsidR="00485300" w:rsidRPr="009857C9" w:rsidRDefault="00485300" w:rsidP="005B2508">
            <w:pPr>
              <w:pStyle w:val="10"/>
              <w:widowControl w:val="0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9857C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臺灣教師專業發展學會年會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85300" w:rsidRPr="009857C9" w:rsidRDefault="00485300">
            <w:pPr>
              <w:widowControl/>
              <w:rPr>
                <w:rFonts w:ascii="標楷體" w:eastAsia="標楷體" w:hAnsi="標楷體" w:cs="Gungsuh"/>
                <w:sz w:val="24"/>
                <w:szCs w:val="24"/>
              </w:rPr>
            </w:pPr>
          </w:p>
          <w:p w:rsidR="00485300" w:rsidRPr="009857C9" w:rsidRDefault="0048530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徐聯恩</w:t>
            </w:r>
            <w:r w:rsidR="00C43202" w:rsidRPr="009857C9">
              <w:rPr>
                <w:rFonts w:ascii="標楷體" w:eastAsia="標楷體" w:hAnsi="標楷體" w:cs="Gungsuh"/>
                <w:sz w:val="24"/>
                <w:szCs w:val="24"/>
              </w:rPr>
              <w:t>理事長</w:t>
            </w:r>
          </w:p>
        </w:tc>
      </w:tr>
      <w:tr w:rsidR="00C43202" w:rsidRPr="009857C9" w:rsidTr="00FB7487">
        <w:trPr>
          <w:trHeight w:val="638"/>
        </w:trPr>
        <w:tc>
          <w:tcPr>
            <w:tcW w:w="1548" w:type="dxa"/>
            <w:vMerge w:val="restart"/>
          </w:tcPr>
          <w:p w:rsidR="00C43202" w:rsidRPr="009857C9" w:rsidRDefault="00C43202" w:rsidP="00DA7DD7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0-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DA7DD7" w:rsidRPr="009857C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DA7DD7" w:rsidRPr="009857C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4514" w:type="dxa"/>
            <w:tcBorders>
              <w:bottom w:val="dashed" w:sz="4" w:space="0" w:color="auto"/>
            </w:tcBorders>
          </w:tcPr>
          <w:p w:rsidR="00C43202" w:rsidRPr="009857C9" w:rsidRDefault="00C43202" w:rsidP="00C43202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9857C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校務專業品質經營</w:t>
            </w:r>
            <w:r w:rsidR="002440DD" w:rsidRPr="009857C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論壇</w:t>
            </w:r>
          </w:p>
          <w:p w:rsidR="00C43202" w:rsidRPr="009857C9" w:rsidRDefault="00C43202" w:rsidP="002440DD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論文發表與實務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</w:tcPr>
          <w:p w:rsidR="00C43202" w:rsidRPr="009857C9" w:rsidRDefault="00C43202" w:rsidP="00F377C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43202" w:rsidRPr="009857C9" w:rsidTr="00FB7487">
        <w:trPr>
          <w:trHeight w:val="638"/>
        </w:trPr>
        <w:tc>
          <w:tcPr>
            <w:tcW w:w="1548" w:type="dxa"/>
            <w:vMerge/>
          </w:tcPr>
          <w:p w:rsidR="00C43202" w:rsidRPr="009857C9" w:rsidRDefault="00C4320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dashed" w:sz="4" w:space="0" w:color="auto"/>
              <w:bottom w:val="dashed" w:sz="4" w:space="0" w:color="auto"/>
            </w:tcBorders>
          </w:tcPr>
          <w:p w:rsidR="00C43202" w:rsidRPr="009857C9" w:rsidRDefault="00C43202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A</w:t>
            </w:r>
            <w:r w:rsidR="00FA25E2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室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：</w:t>
            </w:r>
          </w:p>
          <w:p w:rsidR="00FB7487" w:rsidRPr="009857C9" w:rsidRDefault="00C43202" w:rsidP="00A93FD1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3"/>
                <w:szCs w:val="23"/>
              </w:rPr>
              <w:t xml:space="preserve">       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托嬰中心</w:t>
            </w:r>
            <w:r w:rsidR="00FB7487" w:rsidRPr="009857C9">
              <w:rPr>
                <w:rFonts w:ascii="標楷體" w:eastAsia="標楷體" w:hAnsi="標楷體" w:hint="eastAsia"/>
                <w:sz w:val="24"/>
                <w:szCs w:val="24"/>
              </w:rPr>
              <w:t>專業品質經營</w:t>
            </w:r>
          </w:p>
          <w:p w:rsidR="00C43202" w:rsidRPr="009857C9" w:rsidRDefault="00FB7487" w:rsidP="00A93FD1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  <w:r w:rsidR="00C43202" w:rsidRPr="009857C9">
              <w:rPr>
                <w:rFonts w:ascii="標楷體" w:eastAsia="標楷體" w:hAnsi="標楷體" w:hint="eastAsia"/>
                <w:sz w:val="24"/>
                <w:szCs w:val="24"/>
              </w:rPr>
              <w:t>幼兒園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專業品質經營</w:t>
            </w:r>
          </w:p>
          <w:p w:rsidR="00FB7487" w:rsidRPr="009857C9" w:rsidRDefault="00FB7487" w:rsidP="00FB7487">
            <w:pPr>
              <w:pStyle w:val="10"/>
              <w:widowControl w:val="0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       輔導幼兒園專業支持系統之成效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43202" w:rsidRPr="009857C9" w:rsidRDefault="00C43202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陳文齡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廖文秀</w:t>
            </w:r>
            <w:r w:rsidR="003633BC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</w:p>
          <w:p w:rsidR="00C43202" w:rsidRPr="009857C9" w:rsidRDefault="00FB7487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黃意舒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D94898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劉文姬  </w:t>
            </w:r>
            <w:r w:rsidR="00C43202" w:rsidRPr="009857C9">
              <w:rPr>
                <w:rFonts w:ascii="標楷體" w:eastAsia="標楷體" w:hAnsi="標楷體" w:cs="Gungsuh"/>
                <w:sz w:val="24"/>
                <w:szCs w:val="24"/>
              </w:rPr>
              <w:t>許淑裕</w:t>
            </w:r>
          </w:p>
          <w:p w:rsidR="00FB7487" w:rsidRPr="009857C9" w:rsidRDefault="00FA25E2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邱美惠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游玉燕</w:t>
            </w:r>
            <w:r w:rsidR="003633BC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1539BE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陳燦豐</w:t>
            </w:r>
          </w:p>
          <w:p w:rsidR="00FA25E2" w:rsidRPr="009857C9" w:rsidRDefault="003633BC" w:rsidP="00FB7487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林美杏</w:t>
            </w:r>
            <w:r w:rsidR="00FB7487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FB7487" w:rsidRPr="009857C9">
              <w:rPr>
                <w:rFonts w:ascii="標楷體" w:eastAsia="標楷體" w:hAnsi="標楷體" w:cs="Gungsuh"/>
                <w:sz w:val="24"/>
                <w:szCs w:val="24"/>
              </w:rPr>
              <w:t>魏惠貞</w:t>
            </w:r>
            <w:r w:rsidR="00317EDE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陳孟秦</w:t>
            </w:r>
          </w:p>
        </w:tc>
      </w:tr>
      <w:tr w:rsidR="00C43202" w:rsidRPr="009857C9" w:rsidTr="00FB7487">
        <w:trPr>
          <w:trHeight w:val="624"/>
        </w:trPr>
        <w:tc>
          <w:tcPr>
            <w:tcW w:w="1548" w:type="dxa"/>
            <w:vMerge/>
          </w:tcPr>
          <w:p w:rsidR="00C43202" w:rsidRPr="009857C9" w:rsidRDefault="00C4320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dashed" w:sz="4" w:space="0" w:color="auto"/>
              <w:bottom w:val="dashed" w:sz="4" w:space="0" w:color="auto"/>
            </w:tcBorders>
          </w:tcPr>
          <w:p w:rsidR="00C43202" w:rsidRPr="009857C9" w:rsidRDefault="00C43202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B</w:t>
            </w:r>
            <w:r w:rsidR="00FA25E2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室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：</w:t>
            </w:r>
          </w:p>
          <w:p w:rsidR="00C43202" w:rsidRPr="009857C9" w:rsidRDefault="00C43202" w:rsidP="00F377C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   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國小</w:t>
            </w:r>
            <w:r w:rsidR="00A93FD1" w:rsidRPr="009857C9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專業品質經營</w:t>
            </w:r>
          </w:p>
          <w:p w:rsidR="00F959B2" w:rsidRPr="009857C9" w:rsidRDefault="00F959B2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      邀稿中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4898" w:rsidRPr="009857C9" w:rsidRDefault="00D94898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  <w:p w:rsidR="00C43202" w:rsidRPr="009857C9" w:rsidRDefault="00C43202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何美瑤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</w:t>
            </w: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劉佳蕙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="00382837" w:rsidRPr="009857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王宗平</w:t>
            </w:r>
          </w:p>
          <w:p w:rsidR="003C1BDB" w:rsidRPr="009857C9" w:rsidRDefault="00C43202" w:rsidP="00382837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color w:val="auto"/>
                <w:sz w:val="24"/>
                <w:szCs w:val="24"/>
              </w:rPr>
              <w:t>劉美娥</w:t>
            </w:r>
            <w:r w:rsidRPr="009857C9">
              <w:rPr>
                <w:rFonts w:ascii="標楷體" w:eastAsia="標楷體" w:hAnsi="標楷體" w:cs="Gungsuh" w:hint="eastAsia"/>
                <w:color w:val="auto"/>
                <w:sz w:val="24"/>
                <w:szCs w:val="24"/>
              </w:rPr>
              <w:t xml:space="preserve">   </w:t>
            </w:r>
            <w:r w:rsidRPr="009857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許靜茹</w:t>
            </w:r>
            <w:r w:rsidR="003633BC" w:rsidRPr="009857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="00382837" w:rsidRPr="009857C9">
              <w:rPr>
                <w:rFonts w:ascii="標楷體" w:eastAsia="標楷體" w:hAnsi="標楷體" w:cs="Gungsuh"/>
                <w:sz w:val="24"/>
                <w:szCs w:val="24"/>
              </w:rPr>
              <w:t>連進福</w:t>
            </w:r>
          </w:p>
        </w:tc>
      </w:tr>
      <w:tr w:rsidR="00C43202" w:rsidRPr="009857C9" w:rsidTr="00FB7487">
        <w:trPr>
          <w:trHeight w:val="638"/>
        </w:trPr>
        <w:tc>
          <w:tcPr>
            <w:tcW w:w="1548" w:type="dxa"/>
            <w:vMerge/>
          </w:tcPr>
          <w:p w:rsidR="00C43202" w:rsidRPr="009857C9" w:rsidRDefault="00C4320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dashed" w:sz="4" w:space="0" w:color="auto"/>
              <w:bottom w:val="dashed" w:sz="4" w:space="0" w:color="auto"/>
            </w:tcBorders>
          </w:tcPr>
          <w:p w:rsidR="00C43202" w:rsidRPr="009857C9" w:rsidRDefault="00C43202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C</w:t>
            </w:r>
            <w:r w:rsidR="00FA25E2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室</w:t>
            </w: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：</w:t>
            </w:r>
          </w:p>
          <w:p w:rsidR="00C43202" w:rsidRPr="009857C9" w:rsidRDefault="00F959B2" w:rsidP="00F377C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   </w:t>
            </w:r>
            <w:r w:rsidR="00C43202" w:rsidRPr="009857C9">
              <w:rPr>
                <w:rFonts w:ascii="標楷體" w:eastAsia="標楷體" w:hAnsi="標楷體"/>
                <w:sz w:val="24"/>
                <w:szCs w:val="24"/>
              </w:rPr>
              <w:t>國</w:t>
            </w:r>
            <w:r w:rsidR="00A93FD1" w:rsidRPr="009857C9">
              <w:rPr>
                <w:rFonts w:ascii="標楷體" w:eastAsia="標楷體" w:hAnsi="標楷體" w:hint="eastAsia"/>
                <w:sz w:val="24"/>
                <w:szCs w:val="24"/>
              </w:rPr>
              <w:t>高</w:t>
            </w:r>
            <w:r w:rsidR="00C43202" w:rsidRPr="009857C9">
              <w:rPr>
                <w:rFonts w:ascii="標楷體" w:eastAsia="標楷體" w:hAnsi="標楷體"/>
                <w:sz w:val="24"/>
                <w:szCs w:val="24"/>
              </w:rPr>
              <w:t>中</w:t>
            </w:r>
            <w:r w:rsidR="00A93FD1" w:rsidRPr="009857C9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  <w:r w:rsidR="00C43202" w:rsidRPr="009857C9">
              <w:rPr>
                <w:rFonts w:ascii="標楷體" w:eastAsia="標楷體" w:hAnsi="標楷體"/>
                <w:sz w:val="24"/>
                <w:szCs w:val="24"/>
              </w:rPr>
              <w:t>專業品質經營</w:t>
            </w:r>
          </w:p>
          <w:p w:rsidR="00F959B2" w:rsidRPr="009857C9" w:rsidRDefault="00F959B2" w:rsidP="00F377C2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      邀稿中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4898" w:rsidRPr="009857C9" w:rsidRDefault="00D94898" w:rsidP="00F377C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C43202" w:rsidRPr="009857C9" w:rsidRDefault="00FA25E2" w:rsidP="00F377C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王綠琳   </w:t>
            </w:r>
            <w:r w:rsidR="00226E2A"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楊基銓  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高新建</w:t>
            </w:r>
          </w:p>
          <w:p w:rsidR="00FA25E2" w:rsidRPr="009857C9" w:rsidRDefault="00FA25E2" w:rsidP="00F377C2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何金針</w:t>
            </w:r>
            <w:r w:rsidR="00C7715C" w:rsidRPr="009857C9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C7715C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陳</w:t>
            </w:r>
            <w:r w:rsidR="00C7715C" w:rsidRPr="009857C9">
              <w:rPr>
                <w:rFonts w:ascii="標楷體" w:eastAsia="標楷體" w:hAnsi="標楷體" w:cs="新細明體" w:hint="eastAsia"/>
                <w:sz w:val="24"/>
                <w:szCs w:val="24"/>
              </w:rPr>
              <w:t>竑</w:t>
            </w:r>
            <w:r w:rsidR="00C7715C"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>濬（木金）</w:t>
            </w:r>
          </w:p>
        </w:tc>
      </w:tr>
      <w:tr w:rsidR="002440DD" w:rsidRPr="009857C9" w:rsidTr="00FB7487">
        <w:trPr>
          <w:trHeight w:val="611"/>
        </w:trPr>
        <w:tc>
          <w:tcPr>
            <w:tcW w:w="1548" w:type="dxa"/>
            <w:tcBorders>
              <w:top w:val="single" w:sz="4" w:space="0" w:color="auto"/>
            </w:tcBorders>
          </w:tcPr>
          <w:p w:rsidR="002440DD" w:rsidRPr="009857C9" w:rsidRDefault="002440DD" w:rsidP="009A48C6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DA7DD7" w:rsidRPr="009857C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DA7DD7" w:rsidRPr="009857C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-1</w:t>
            </w:r>
            <w:r w:rsidR="00DA7DD7" w:rsidRPr="009857C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9857C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DA7DD7" w:rsidRPr="009857C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9857C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  <w:p w:rsidR="002440DD" w:rsidRPr="009857C9" w:rsidRDefault="002440DD" w:rsidP="009A48C6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40DD" w:rsidRPr="009857C9" w:rsidRDefault="002440DD" w:rsidP="009A48C6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40DD" w:rsidRPr="009857C9" w:rsidRDefault="002440DD" w:rsidP="009A48C6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000000"/>
            </w:tcBorders>
          </w:tcPr>
          <w:p w:rsidR="002440DD" w:rsidRPr="009857C9" w:rsidRDefault="002440DD" w:rsidP="005A4B15">
            <w:pPr>
              <w:pStyle w:val="10"/>
              <w:widowControl w:val="0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9857C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資訊科技校務專業品質經營論壇</w:t>
            </w:r>
          </w:p>
          <w:p w:rsidR="002440DD" w:rsidRPr="009857C9" w:rsidRDefault="002440DD" w:rsidP="005A4B15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     </w:t>
            </w: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資訊科技之學校專業支持系統</w:t>
            </w:r>
          </w:p>
          <w:p w:rsidR="002440DD" w:rsidRPr="009857C9" w:rsidRDefault="002440DD" w:rsidP="005A4B15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          </w:t>
            </w: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-以醍摩豆為例</w:t>
            </w:r>
          </w:p>
          <w:p w:rsidR="002440DD" w:rsidRPr="009857C9" w:rsidRDefault="002440DD" w:rsidP="005A4B15">
            <w:pPr>
              <w:pStyle w:val="10"/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      </w:t>
            </w: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教育專業品質經營之資訊科技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440DD" w:rsidRPr="009857C9" w:rsidRDefault="002440DD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40DD" w:rsidRPr="009857C9" w:rsidRDefault="002440DD" w:rsidP="002440DD">
            <w:pPr>
              <w:pStyle w:val="10"/>
              <w:widowControl w:val="0"/>
              <w:rPr>
                <w:rFonts w:ascii="標楷體" w:eastAsia="標楷體" w:hAnsi="標楷體" w:cs="Gungsuh"/>
                <w:color w:val="auto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 w:hint="eastAsia"/>
                <w:color w:val="auto"/>
                <w:sz w:val="24"/>
                <w:szCs w:val="24"/>
              </w:rPr>
              <w:t>王緒溢</w:t>
            </w:r>
          </w:p>
          <w:p w:rsidR="002440DD" w:rsidRPr="009857C9" w:rsidRDefault="002440DD" w:rsidP="002440DD">
            <w:pPr>
              <w:pStyle w:val="10"/>
              <w:widowControl w:val="0"/>
              <w:rPr>
                <w:rFonts w:ascii="標楷體" w:eastAsia="標楷體" w:hAnsi="標楷體" w:cs="Gungsuh"/>
                <w:color w:val="auto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color w:val="auto"/>
                <w:sz w:val="24"/>
                <w:szCs w:val="24"/>
              </w:rPr>
              <w:t>吳權威</w:t>
            </w:r>
          </w:p>
          <w:p w:rsidR="002440DD" w:rsidRPr="009857C9" w:rsidRDefault="002440DD" w:rsidP="002440DD">
            <w:pPr>
              <w:pStyle w:val="10"/>
              <w:widowControl w:val="0"/>
              <w:rPr>
                <w:rFonts w:ascii="標楷體" w:eastAsia="標楷體" w:hAnsi="標楷體" w:cs="Gungsuh"/>
                <w:color w:val="auto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color w:val="auto"/>
                <w:sz w:val="24"/>
                <w:szCs w:val="24"/>
              </w:rPr>
              <w:t>許進富</w:t>
            </w:r>
          </w:p>
          <w:p w:rsidR="002440DD" w:rsidRPr="009857C9" w:rsidRDefault="002440DD" w:rsidP="005A4B15">
            <w:pPr>
              <w:pStyle w:val="10"/>
              <w:widowControl w:val="0"/>
              <w:rPr>
                <w:rFonts w:ascii="標楷體" w:eastAsia="標楷體" w:hAnsi="標楷體" w:cs="Gungsuh"/>
                <w:color w:val="FF0000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color w:val="auto"/>
                <w:sz w:val="24"/>
                <w:szCs w:val="24"/>
              </w:rPr>
              <w:t>湯梓辰</w:t>
            </w:r>
          </w:p>
        </w:tc>
      </w:tr>
      <w:tr w:rsidR="005B2508" w:rsidRPr="009857C9" w:rsidTr="00FB7487">
        <w:tc>
          <w:tcPr>
            <w:tcW w:w="1548" w:type="dxa"/>
          </w:tcPr>
          <w:p w:rsidR="005B2508" w:rsidRPr="009857C9" w:rsidRDefault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/>
                <w:sz w:val="24"/>
                <w:szCs w:val="24"/>
              </w:rPr>
              <w:t>17:00~</w:t>
            </w:r>
          </w:p>
        </w:tc>
        <w:tc>
          <w:tcPr>
            <w:tcW w:w="4514" w:type="dxa"/>
          </w:tcPr>
          <w:p w:rsidR="005B2508" w:rsidRPr="009857C9" w:rsidRDefault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賦歸(領研習證書)</w:t>
            </w:r>
          </w:p>
        </w:tc>
        <w:tc>
          <w:tcPr>
            <w:tcW w:w="3118" w:type="dxa"/>
            <w:gridSpan w:val="2"/>
          </w:tcPr>
          <w:p w:rsidR="005B2508" w:rsidRPr="009857C9" w:rsidRDefault="005B2508">
            <w:pPr>
              <w:pStyle w:val="10"/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857C9">
              <w:rPr>
                <w:rFonts w:ascii="標楷體" w:eastAsia="標楷體" w:hAnsi="標楷體" w:cs="Gungsuh"/>
                <w:sz w:val="24"/>
                <w:szCs w:val="24"/>
              </w:rPr>
              <w:t>臺灣教師專業發展學會</w:t>
            </w:r>
          </w:p>
        </w:tc>
      </w:tr>
    </w:tbl>
    <w:p w:rsidR="006C4B33" w:rsidRPr="009857C9" w:rsidRDefault="006C4B33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</w:p>
    <w:p w:rsidR="00FA25E2" w:rsidRPr="009857C9" w:rsidRDefault="00FA25E2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</w:p>
    <w:p w:rsidR="009652EE" w:rsidRPr="009857C9" w:rsidRDefault="009652EE">
      <w:pPr>
        <w:widowControl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/>
          <w:sz w:val="24"/>
          <w:szCs w:val="24"/>
        </w:rPr>
        <w:br w:type="page"/>
      </w:r>
    </w:p>
    <w:p w:rsidR="00FA25E2" w:rsidRPr="009857C9" w:rsidRDefault="00FA25E2">
      <w:pPr>
        <w:pStyle w:val="10"/>
        <w:widowControl w:val="0"/>
        <w:rPr>
          <w:rFonts w:ascii="標楷體" w:eastAsia="標楷體" w:hAnsi="標楷體" w:cs="新細明體"/>
          <w:sz w:val="24"/>
          <w:szCs w:val="24"/>
        </w:rPr>
      </w:pPr>
      <w:r w:rsidRPr="009857C9">
        <w:rPr>
          <w:rFonts w:ascii="標楷體" w:eastAsia="標楷體" w:hAnsi="標楷體" w:cs="新細明體" w:hint="eastAsia"/>
          <w:sz w:val="24"/>
          <w:szCs w:val="24"/>
        </w:rPr>
        <w:lastRenderedPageBreak/>
        <w:t>基礎與會者</w:t>
      </w:r>
    </w:p>
    <w:tbl>
      <w:tblPr>
        <w:tblStyle w:val="a6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D5CAA" w:rsidRPr="009857C9">
        <w:tc>
          <w:tcPr>
            <w:tcW w:w="8522" w:type="dxa"/>
          </w:tcPr>
          <w:p w:rsidR="009D5CAA" w:rsidRPr="009857C9" w:rsidRDefault="009D5CAA" w:rsidP="00F77B50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徐聯恩</w:t>
            </w:r>
          </w:p>
          <w:p w:rsidR="009D5CAA" w:rsidRPr="009857C9" w:rsidRDefault="009D5CAA" w:rsidP="00F77B50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</w:t>
            </w:r>
            <w:r w:rsidRPr="009857C9">
              <w:rPr>
                <w:rFonts w:ascii="標楷體" w:eastAsia="標楷體" w:hAnsi="標楷體" w:cs="Gungsuh"/>
              </w:rPr>
              <w:t>國立政治大學幼兒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</w:t>
            </w:r>
            <w:r w:rsidRPr="009857C9">
              <w:rPr>
                <w:rFonts w:ascii="標楷體" w:eastAsia="標楷體" w:hAnsi="標楷體" w:cs="新細明體" w:hint="eastAsia"/>
              </w:rPr>
              <w:t>研</w:t>
            </w:r>
            <w:r w:rsidRPr="009857C9">
              <w:rPr>
                <w:rFonts w:ascii="標楷體" w:eastAsia="標楷體" w:hAnsi="標楷體" w:cs="Gungsuh" w:hint="eastAsia"/>
              </w:rPr>
              <w:t>究所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授</w:t>
            </w:r>
          </w:p>
          <w:p w:rsidR="009D5CAA" w:rsidRPr="009857C9" w:rsidRDefault="009D5CAA" w:rsidP="009D5CAA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/>
              </w:rPr>
              <w:t xml:space="preserve">     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</w:t>
            </w:r>
            <w:r w:rsidRPr="009857C9">
              <w:rPr>
                <w:rFonts w:ascii="標楷體" w:eastAsia="標楷體" w:hAnsi="標楷體" w:cs="Gungsuh"/>
              </w:rPr>
              <w:t xml:space="preserve"> 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師專業發展學會理事長</w:t>
            </w:r>
          </w:p>
        </w:tc>
      </w:tr>
      <w:tr w:rsidR="009D5CAA" w:rsidRPr="009857C9">
        <w:tc>
          <w:tcPr>
            <w:tcW w:w="8522" w:type="dxa"/>
          </w:tcPr>
          <w:p w:rsidR="009D5CAA" w:rsidRPr="009857C9" w:rsidRDefault="009D5CAA" w:rsidP="00F77B50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高新建</w:t>
            </w:r>
          </w:p>
          <w:p w:rsidR="009D5CAA" w:rsidRPr="009857C9" w:rsidRDefault="009D5CAA" w:rsidP="009D5CAA">
            <w:pPr>
              <w:pStyle w:val="10"/>
              <w:widowControl w:val="0"/>
              <w:ind w:left="43" w:hanging="3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</w:t>
            </w:r>
            <w:r w:rsidRPr="009857C9">
              <w:rPr>
                <w:rFonts w:ascii="標楷體" w:eastAsia="標楷體" w:hAnsi="標楷體" w:cs="Gungsuh"/>
              </w:rPr>
              <w:t>國立</w:t>
            </w:r>
            <w:r w:rsidRPr="009857C9">
              <w:rPr>
                <w:rFonts w:ascii="標楷體" w:eastAsia="標楷體" w:hAnsi="標楷體" w:cs="Gungsuh" w:hint="eastAsia"/>
              </w:rPr>
              <w:t>臺灣</w:t>
            </w:r>
            <w:r w:rsidRPr="009857C9">
              <w:rPr>
                <w:rFonts w:ascii="標楷體" w:eastAsia="標楷體" w:hAnsi="標楷體" w:cs="Gungsuh"/>
              </w:rPr>
              <w:t>大學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</w:t>
            </w:r>
            <w:r w:rsidRPr="009857C9">
              <w:rPr>
                <w:rFonts w:ascii="標楷體" w:eastAsia="標楷體" w:hAnsi="標楷體" w:cs="新細明體" w:hint="eastAsia"/>
              </w:rPr>
              <w:t>研</w:t>
            </w:r>
            <w:r w:rsidRPr="009857C9">
              <w:rPr>
                <w:rFonts w:ascii="標楷體" w:eastAsia="標楷體" w:hAnsi="標楷體" w:cs="Gungsuh" w:hint="eastAsia"/>
              </w:rPr>
              <w:t>究所退休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授</w:t>
            </w:r>
          </w:p>
          <w:p w:rsidR="009D5CAA" w:rsidRPr="009857C9" w:rsidRDefault="009D5CAA" w:rsidP="009D5CA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</w:t>
            </w:r>
            <w:r w:rsidR="00226E2A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</w:t>
            </w:r>
          </w:p>
        </w:tc>
      </w:tr>
      <w:tr w:rsidR="006C4B33" w:rsidRPr="009857C9">
        <w:tc>
          <w:tcPr>
            <w:tcW w:w="8522" w:type="dxa"/>
          </w:tcPr>
          <w:p w:rsidR="00D60DA9" w:rsidRPr="009857C9" w:rsidRDefault="00D60DA9" w:rsidP="00D60DA9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陳</w:t>
            </w: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竑濬（木金</w:t>
            </w: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）</w:t>
            </w:r>
          </w:p>
          <w:p w:rsidR="00D60DA9" w:rsidRPr="009857C9" w:rsidRDefault="00D60DA9" w:rsidP="00D60DA9">
            <w:pPr>
              <w:pStyle w:val="10"/>
              <w:widowControl w:val="0"/>
              <w:ind w:left="43" w:hanging="3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</w:t>
            </w:r>
            <w:r w:rsidR="00226E2A"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</w:t>
            </w:r>
            <w:r w:rsidRPr="009857C9">
              <w:rPr>
                <w:rFonts w:ascii="標楷體" w:eastAsia="標楷體" w:hAnsi="標楷體" w:cs="Gungsuh" w:hint="eastAsia"/>
              </w:rPr>
              <w:t>文化大學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育系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授</w:t>
            </w:r>
          </w:p>
          <w:p w:rsidR="006C4B33" w:rsidRPr="009857C9" w:rsidRDefault="00226E2A" w:rsidP="00226E2A">
            <w:pPr>
              <w:pStyle w:val="10"/>
              <w:widowControl w:val="0"/>
              <w:ind w:left="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</w:t>
            </w:r>
            <w:r w:rsidR="00D60DA9" w:rsidRPr="009857C9">
              <w:rPr>
                <w:rFonts w:ascii="標楷體" w:eastAsia="標楷體" w:hAnsi="標楷體" w:cs="Gungsuh"/>
              </w:rPr>
              <w:t>中華民國學校行政</w:t>
            </w:r>
            <w:r w:rsidR="00D60DA9" w:rsidRPr="009857C9">
              <w:rPr>
                <w:rFonts w:ascii="標楷體" w:eastAsia="標楷體" w:hAnsi="標楷體" w:cs="新細明體" w:hint="eastAsia"/>
              </w:rPr>
              <w:t>研</w:t>
            </w:r>
            <w:r w:rsidR="00D60DA9" w:rsidRPr="009857C9">
              <w:rPr>
                <w:rFonts w:ascii="標楷體" w:eastAsia="標楷體" w:hAnsi="標楷體" w:cs="Gungsuh" w:hint="eastAsia"/>
              </w:rPr>
              <w:t>究學</w:t>
            </w:r>
            <w:r w:rsidR="00D60DA9" w:rsidRPr="009857C9">
              <w:rPr>
                <w:rFonts w:ascii="標楷體" w:eastAsia="標楷體" w:hAnsi="標楷體" w:cs="Gungsuh"/>
              </w:rPr>
              <w:t>會</w:t>
            </w:r>
            <w:r w:rsidR="00D60DA9" w:rsidRPr="009857C9">
              <w:rPr>
                <w:rFonts w:ascii="標楷體" w:eastAsia="標楷體" w:hAnsi="標楷體" w:cs="Gungsuh" w:hint="eastAsia"/>
              </w:rPr>
              <w:t>理事長</w:t>
            </w:r>
          </w:p>
        </w:tc>
      </w:tr>
      <w:tr w:rsidR="00D60DA9" w:rsidRPr="009857C9">
        <w:tc>
          <w:tcPr>
            <w:tcW w:w="8522" w:type="dxa"/>
          </w:tcPr>
          <w:p w:rsidR="00D60DA9" w:rsidRPr="009857C9" w:rsidRDefault="00D60DA9" w:rsidP="00F77B50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黃意舒  </w:t>
            </w:r>
          </w:p>
          <w:p w:rsidR="00D60DA9" w:rsidRPr="009857C9" w:rsidRDefault="00D60DA9" w:rsidP="00F77B50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</w:t>
            </w:r>
            <w:r w:rsidR="00226E2A"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</w:t>
            </w:r>
            <w:r w:rsidRPr="009857C9">
              <w:rPr>
                <w:rFonts w:ascii="標楷體" w:eastAsia="標楷體" w:hAnsi="標楷體" w:cs="Gungsuh"/>
              </w:rPr>
              <w:t>臺北市立大學幼兒</w:t>
            </w:r>
            <w:r w:rsidRPr="009857C9">
              <w:rPr>
                <w:rFonts w:ascii="標楷體" w:eastAsia="標楷體" w:hAnsi="標楷體" w:cs="Gungsuh" w:hint="eastAsia"/>
              </w:rPr>
              <w:t>教育學系、正修科大幼兒保育系退休教授</w:t>
            </w:r>
            <w:r w:rsidRPr="009857C9">
              <w:rPr>
                <w:rFonts w:ascii="標楷體" w:eastAsia="標楷體" w:hAnsi="標楷體" w:cs="Gungsuh"/>
              </w:rPr>
              <w:t xml:space="preserve"> </w:t>
            </w: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</w:t>
            </w:r>
          </w:p>
          <w:p w:rsidR="00DA6313" w:rsidRPr="009857C9" w:rsidRDefault="00226E2A" w:rsidP="00226E2A">
            <w:pPr>
              <w:pStyle w:val="10"/>
              <w:widowControl w:val="0"/>
              <w:ind w:left="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</w:t>
            </w:r>
            <w:r w:rsidR="00D60DA9" w:rsidRPr="009857C9">
              <w:rPr>
                <w:rFonts w:ascii="標楷體" w:eastAsia="標楷體" w:hAnsi="標楷體" w:cs="Gungsuh"/>
              </w:rPr>
              <w:t>臺灣</w:t>
            </w:r>
            <w:r w:rsidR="00D60DA9" w:rsidRPr="009857C9">
              <w:rPr>
                <w:rFonts w:ascii="標楷體" w:eastAsia="標楷體" w:hAnsi="標楷體" w:cs="新細明體" w:hint="eastAsia"/>
              </w:rPr>
              <w:t>教</w:t>
            </w:r>
            <w:r w:rsidR="00D60DA9" w:rsidRPr="009857C9">
              <w:rPr>
                <w:rFonts w:ascii="標楷體" w:eastAsia="標楷體" w:hAnsi="標楷體" w:cs="Gungsuh" w:hint="eastAsia"/>
              </w:rPr>
              <w:t>師專業發展學會名譽理事長及常務理事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 w:rsidP="00514FA8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楊基銓</w:t>
            </w: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</w:t>
            </w:r>
          </w:p>
          <w:p w:rsidR="00226E2A" w:rsidRPr="009857C9" w:rsidRDefault="00226E2A" w:rsidP="00514FA8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</w:t>
            </w: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</w:t>
            </w:r>
            <w:r w:rsidRPr="009857C9">
              <w:rPr>
                <w:rFonts w:ascii="標楷體" w:eastAsia="標楷體" w:hAnsi="標楷體" w:cs="Gungsuh" w:hint="eastAsia"/>
              </w:rPr>
              <w:t>正修科大師資培育中心教授兼主任</w:t>
            </w: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</w:t>
            </w:r>
          </w:p>
          <w:p w:rsidR="00226E2A" w:rsidRPr="009857C9" w:rsidRDefault="00226E2A" w:rsidP="00226E2A">
            <w:pPr>
              <w:pStyle w:val="10"/>
              <w:widowControl w:val="0"/>
              <w:ind w:left="7" w:firstLine="90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師專業發展學會名譽理事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 w:rsidP="00A639FB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劉佳蕙</w:t>
            </w:r>
          </w:p>
          <w:p w:rsidR="00226E2A" w:rsidRPr="009857C9" w:rsidRDefault="00226E2A" w:rsidP="00A639FB">
            <w:pPr>
              <w:pStyle w:val="10"/>
              <w:widowControl w:val="0"/>
              <w:ind w:left="33" w:hanging="2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        臺灣首府大學教育研究所助理教授退休</w:t>
            </w:r>
          </w:p>
          <w:p w:rsidR="00226E2A" w:rsidRPr="009857C9" w:rsidRDefault="00226E2A" w:rsidP="00A639FB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  臺北明倫國小退休校長</w:t>
            </w:r>
          </w:p>
          <w:p w:rsidR="00226E2A" w:rsidRPr="009857C9" w:rsidRDefault="00226E2A" w:rsidP="00A639FB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 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 w:rsidP="00F77B50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魏惠貞</w:t>
            </w:r>
          </w:p>
          <w:p w:rsidR="00226E2A" w:rsidRPr="009857C9" w:rsidRDefault="00226E2A" w:rsidP="00F77B50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  </w:t>
            </w:r>
            <w:r w:rsidRPr="009857C9">
              <w:rPr>
                <w:rFonts w:ascii="標楷體" w:eastAsia="標楷體" w:hAnsi="標楷體" w:cs="Gungsuh"/>
              </w:rPr>
              <w:t>臺北市立大學幼兒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育學系教授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 w:rsidP="00E877D0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陳文齡</w:t>
            </w:r>
          </w:p>
          <w:p w:rsidR="00226E2A" w:rsidRPr="009857C9" w:rsidRDefault="00226E2A" w:rsidP="00E877D0">
            <w:pPr>
              <w:pStyle w:val="10"/>
              <w:widowControl w:val="0"/>
              <w:ind w:left="33" w:hanging="2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Arial"/>
                <w:highlight w:val="white"/>
              </w:rPr>
              <w:t xml:space="preserve">           </w:t>
            </w:r>
            <w:r w:rsidRPr="009857C9">
              <w:rPr>
                <w:rFonts w:ascii="標楷體" w:eastAsia="標楷體" w:hAnsi="標楷體" w:cs="Arial" w:hint="eastAsia"/>
                <w:highlight w:val="white"/>
              </w:rPr>
              <w:t xml:space="preserve">    </w:t>
            </w:r>
            <w:r w:rsidRPr="009857C9">
              <w:rPr>
                <w:rFonts w:ascii="標楷體" w:eastAsia="標楷體" w:hAnsi="標楷體" w:cs="Gungsuh"/>
              </w:rPr>
              <w:t>正修科技大學幼兒保育系</w:t>
            </w:r>
            <w:r w:rsidRPr="009857C9">
              <w:rPr>
                <w:rFonts w:ascii="標楷體" w:eastAsia="標楷體" w:hAnsi="標楷體" w:cs="新細明體" w:hint="eastAsia"/>
              </w:rPr>
              <w:t>暨</w:t>
            </w:r>
            <w:r w:rsidRPr="009857C9">
              <w:rPr>
                <w:rFonts w:ascii="標楷體" w:eastAsia="標楷體" w:hAnsi="標楷體" w:cs="Gungsuh" w:hint="eastAsia"/>
              </w:rPr>
              <w:t>碩班副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授</w:t>
            </w:r>
          </w:p>
          <w:p w:rsidR="00226E2A" w:rsidRPr="009857C9" w:rsidRDefault="00226E2A" w:rsidP="00E877D0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</w:t>
            </w: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 w:rsidP="007478D5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林美杏</w:t>
            </w:r>
          </w:p>
          <w:p w:rsidR="00226E2A" w:rsidRPr="009857C9" w:rsidRDefault="00226E2A" w:rsidP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 臺灣首府</w:t>
            </w:r>
            <w:r w:rsidRPr="009857C9">
              <w:rPr>
                <w:rFonts w:ascii="標楷體" w:eastAsia="標楷體" w:hAnsi="標楷體" w:cs="Gungsuh"/>
              </w:rPr>
              <w:t>大學幼兒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育學系助理教授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 w:rsidP="007478D5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陳</w:t>
            </w: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孟秦</w:t>
            </w:r>
          </w:p>
          <w:p w:rsidR="00226E2A" w:rsidRPr="009857C9" w:rsidRDefault="00226E2A" w:rsidP="007478D5">
            <w:pPr>
              <w:pStyle w:val="10"/>
              <w:widowControl w:val="0"/>
              <w:ind w:left="43" w:hanging="3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臺灣首府</w:t>
            </w:r>
            <w:r w:rsidRPr="009857C9">
              <w:rPr>
                <w:rFonts w:ascii="標楷體" w:eastAsia="標楷體" w:hAnsi="標楷體" w:cs="Gungsuh"/>
              </w:rPr>
              <w:t>大學幼兒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育學系助理教授</w:t>
            </w:r>
          </w:p>
          <w:p w:rsidR="00226E2A" w:rsidRPr="009857C9" w:rsidRDefault="00226E2A" w:rsidP="007478D5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</w:t>
            </w: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 w:rsidP="007478D5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湯梓辰</w:t>
            </w:r>
          </w:p>
          <w:p w:rsidR="00226E2A" w:rsidRPr="009857C9" w:rsidRDefault="00226E2A" w:rsidP="007478D5">
            <w:pPr>
              <w:pStyle w:val="10"/>
              <w:widowControl w:val="0"/>
              <w:ind w:left="43" w:hanging="3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</w:t>
            </w:r>
            <w:r w:rsidRPr="009857C9">
              <w:rPr>
                <w:rFonts w:ascii="標楷體" w:eastAsia="標楷體" w:hAnsi="標楷體" w:cs="Gungsuh"/>
              </w:rPr>
              <w:t xml:space="preserve"> </w:t>
            </w:r>
            <w:r w:rsidRPr="009857C9">
              <w:rPr>
                <w:rFonts w:ascii="標楷體" w:eastAsia="標楷體" w:hAnsi="標楷體" w:cs="Gungsuh" w:hint="eastAsia"/>
              </w:rPr>
              <w:t xml:space="preserve">      輔英科技大學幼兒保育暨產業系助理教授</w:t>
            </w:r>
            <w:r w:rsidRPr="009857C9">
              <w:rPr>
                <w:rFonts w:ascii="標楷體" w:eastAsia="標楷體" w:hAnsi="標楷體" w:cs="Gungsuh"/>
              </w:rPr>
              <w:t xml:space="preserve">   </w:t>
            </w:r>
          </w:p>
          <w:p w:rsidR="00226E2A" w:rsidRPr="009857C9" w:rsidRDefault="00226E2A" w:rsidP="00A639FB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師專業發展學會資訊師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 w:rsidP="00A639FB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王緒溢</w:t>
            </w:r>
          </w:p>
          <w:p w:rsidR="00226E2A" w:rsidRPr="009857C9" w:rsidRDefault="00226E2A" w:rsidP="00A639FB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</w:t>
            </w:r>
            <w:hyperlink r:id="rId9" w:tgtFrame="_blank" w:history="1">
              <w:r w:rsidRPr="009857C9">
                <w:rPr>
                  <w:rFonts w:ascii="標楷體" w:eastAsia="標楷體" w:hAnsi="標楷體" w:cs="Gungsuh"/>
                </w:rPr>
                <w:t>臺北市立教育大學資訊科學系</w:t>
              </w:r>
            </w:hyperlink>
            <w:r w:rsidRPr="009857C9">
              <w:rPr>
                <w:rFonts w:ascii="標楷體" w:eastAsia="標楷體" w:hAnsi="標楷體" w:cs="Gungsuh"/>
              </w:rPr>
              <w:t>兼任助理教授</w:t>
            </w:r>
            <w:r w:rsidRPr="009857C9">
              <w:rPr>
                <w:rFonts w:ascii="標楷體" w:eastAsia="標楷體" w:hAnsi="標楷體" w:cs="Gungsuh"/>
              </w:rPr>
              <w:br/>
            </w:r>
            <w:r w:rsidRPr="009857C9">
              <w:rPr>
                <w:rFonts w:ascii="標楷體" w:eastAsia="標楷體" w:hAnsi="標楷體" w:cs="Gungsuh" w:hint="eastAsia"/>
              </w:rPr>
              <w:t xml:space="preserve">              </w:t>
            </w:r>
            <w:hyperlink r:id="rId10" w:tgtFrame="_blank" w:history="1">
              <w:r w:rsidRPr="009857C9">
                <w:rPr>
                  <w:rFonts w:ascii="標楷體" w:eastAsia="標楷體" w:hAnsi="標楷體" w:cs="Gungsuh"/>
                </w:rPr>
                <w:t>博奕科技事業股份有限公司</w:t>
              </w:r>
            </w:hyperlink>
            <w:r w:rsidRPr="009857C9">
              <w:rPr>
                <w:rFonts w:ascii="標楷體" w:eastAsia="標楷體" w:hAnsi="標楷體" w:cs="Gungsuh"/>
              </w:rPr>
              <w:t>執行長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 w:rsidP="00E877D0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吳權威</w:t>
            </w: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</w:t>
            </w:r>
          </w:p>
          <w:p w:rsidR="00226E2A" w:rsidRPr="009857C9" w:rsidRDefault="00226E2A" w:rsidP="00226E2A">
            <w:pPr>
              <w:pStyle w:val="10"/>
              <w:widowControl w:val="0"/>
              <w:ind w:left="7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hint="eastAsia"/>
              </w:rPr>
              <w:t xml:space="preserve">              </w:t>
            </w:r>
            <w:r w:rsidRPr="009857C9">
              <w:rPr>
                <w:rFonts w:ascii="標楷體" w:eastAsia="標楷體" w:hAnsi="標楷體" w:cs="Gungsuh"/>
              </w:rPr>
              <w:t>網奕資訊科技股</w:t>
            </w:r>
            <w:r w:rsidRPr="009857C9">
              <w:rPr>
                <w:rFonts w:ascii="標楷體" w:eastAsia="標楷體" w:hAnsi="標楷體" w:cs="新細明體" w:hint="eastAsia"/>
              </w:rPr>
              <w:t>份</w:t>
            </w:r>
            <w:r w:rsidRPr="009857C9">
              <w:rPr>
                <w:rFonts w:ascii="標楷體" w:eastAsia="標楷體" w:hAnsi="標楷體" w:cs="Gungsuh" w:hint="eastAsia"/>
              </w:rPr>
              <w:t>有限公司總經理</w:t>
            </w:r>
            <w:r w:rsidRPr="009857C9">
              <w:rPr>
                <w:rFonts w:ascii="標楷體" w:eastAsia="標楷體" w:hAnsi="標楷體" w:cs="Gungsuh"/>
              </w:rPr>
              <w:t xml:space="preserve"> </w:t>
            </w:r>
          </w:p>
          <w:p w:rsidR="00226E2A" w:rsidRPr="009857C9" w:rsidRDefault="00226E2A" w:rsidP="00E877D0">
            <w:pPr>
              <w:pStyle w:val="10"/>
              <w:widowControl w:val="0"/>
              <w:ind w:left="33" w:hanging="2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Gungsuh"/>
              </w:rPr>
              <w:t xml:space="preserve"> </w:t>
            </w:r>
            <w:r w:rsidRPr="009857C9">
              <w:rPr>
                <w:rFonts w:ascii="標楷體" w:eastAsia="標楷體" w:hAnsi="標楷體" w:cs="Gungsuh" w:hint="eastAsia"/>
              </w:rPr>
              <w:t xml:space="preserve">             </w:t>
            </w:r>
            <w:r w:rsidRPr="009857C9">
              <w:rPr>
                <w:rFonts w:ascii="標楷體" w:eastAsia="標楷體" w:hAnsi="標楷體" w:cs="Gungsuh"/>
              </w:rPr>
              <w:t>臺灣科技領導與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學科技發展協會</w:t>
            </w:r>
            <w:r w:rsidRPr="009857C9">
              <w:rPr>
                <w:rFonts w:ascii="標楷體" w:eastAsia="標楷體" w:hAnsi="標楷體" w:cs="Gungsuh"/>
              </w:rPr>
              <w:t>(TTLITDA)常務理事</w:t>
            </w:r>
          </w:p>
          <w:p w:rsidR="00226E2A" w:rsidRPr="009857C9" w:rsidRDefault="00226E2A" w:rsidP="00E877D0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</w:t>
            </w:r>
            <w:r w:rsidRPr="009857C9">
              <w:rPr>
                <w:rFonts w:ascii="標楷體" w:eastAsia="標楷體" w:hAnsi="標楷體" w:cs="Gungsuh"/>
              </w:rPr>
              <w:t>臺北資訊科技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育發展協會</w:t>
            </w:r>
            <w:r w:rsidRPr="009857C9">
              <w:rPr>
                <w:rFonts w:ascii="標楷體" w:eastAsia="標楷體" w:hAnsi="標楷體" w:cs="Gungsuh"/>
              </w:rPr>
              <w:t>(TITEDA)常務理事</w:t>
            </w:r>
          </w:p>
        </w:tc>
      </w:tr>
      <w:tr w:rsidR="00226E2A" w:rsidRPr="009857C9" w:rsidTr="00D60DA9">
        <w:trPr>
          <w:trHeight w:val="926"/>
        </w:trPr>
        <w:tc>
          <w:tcPr>
            <w:tcW w:w="8522" w:type="dxa"/>
          </w:tcPr>
          <w:p w:rsidR="00226E2A" w:rsidRPr="009857C9" w:rsidRDefault="00226E2A" w:rsidP="00E877D0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許靜茹</w:t>
            </w:r>
          </w:p>
          <w:p w:rsidR="00226E2A" w:rsidRPr="009857C9" w:rsidRDefault="00226E2A" w:rsidP="00E877D0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</w:t>
            </w:r>
            <w:r w:rsidRPr="009857C9">
              <w:rPr>
                <w:rFonts w:ascii="標楷體" w:eastAsia="標楷體" w:hAnsi="標楷體" w:cs="Gungsuh"/>
              </w:rPr>
              <w:t>臺北市立大學幼兒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育學系碩士</w:t>
            </w:r>
          </w:p>
          <w:p w:rsidR="00226E2A" w:rsidRPr="009857C9" w:rsidRDefault="00226E2A" w:rsidP="00E877D0">
            <w:pPr>
              <w:pStyle w:val="10"/>
              <w:widowControl w:val="0"/>
              <w:ind w:left="43" w:hanging="36"/>
              <w:rPr>
                <w:rFonts w:ascii="標楷體" w:eastAsia="標楷體" w:hAnsi="標楷體" w:cs="新細明體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</w:t>
            </w: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</w:t>
            </w:r>
            <w:r w:rsidRPr="009857C9">
              <w:rPr>
                <w:rFonts w:ascii="標楷體" w:eastAsia="標楷體" w:hAnsi="標楷體" w:cs="Gungsuh"/>
              </w:rPr>
              <w:t>新北市樹林區大同國小附幼前主任、</w:t>
            </w:r>
            <w:r w:rsidRPr="009857C9">
              <w:rPr>
                <w:rFonts w:ascii="標楷體" w:eastAsia="標楷體" w:hAnsi="標楷體" w:cs="新細明體" w:hint="eastAsia"/>
              </w:rPr>
              <w:t>教務主任</w:t>
            </w:r>
          </w:p>
          <w:p w:rsidR="00226E2A" w:rsidRPr="009857C9" w:rsidRDefault="00226E2A" w:rsidP="00317EDE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許淑裕</w:t>
            </w:r>
          </w:p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</w:t>
            </w: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臺北市立大學幼兒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育學系碩士</w:t>
            </w:r>
          </w:p>
          <w:p w:rsidR="00226E2A" w:rsidRPr="009857C9" w:rsidRDefault="00226E2A">
            <w:pPr>
              <w:pStyle w:val="10"/>
              <w:widowControl w:val="0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</w:t>
            </w:r>
            <w:bookmarkStart w:id="2" w:name="1fob9te" w:colFirst="0" w:colLast="0"/>
            <w:bookmarkEnd w:id="2"/>
            <w:r w:rsidRPr="009857C9">
              <w:rPr>
                <w:rFonts w:ascii="標楷體" w:eastAsia="標楷體" w:hAnsi="標楷體" w:cs="Gungsuh"/>
              </w:rPr>
              <w:t xml:space="preserve">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 </w:t>
            </w:r>
            <w:r w:rsidRPr="009857C9">
              <w:rPr>
                <w:rFonts w:ascii="標楷體" w:eastAsia="標楷體" w:hAnsi="標楷體" w:cs="Gungsuh"/>
              </w:rPr>
              <w:t xml:space="preserve"> 新北市淡水區國花幼兒園園長</w:t>
            </w:r>
          </w:p>
          <w:p w:rsidR="00226E2A" w:rsidRPr="009857C9" w:rsidRDefault="00226E2A" w:rsidP="00226E2A">
            <w:pPr>
              <w:pStyle w:val="10"/>
              <w:widowControl w:val="0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 xml:space="preserve">邱美惠  </w:t>
            </w:r>
          </w:p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</w:t>
            </w: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</w:t>
            </w:r>
            <w:r w:rsidRPr="009857C9">
              <w:rPr>
                <w:rFonts w:ascii="標楷體" w:eastAsia="標楷體" w:hAnsi="標楷體" w:cs="Gungsuh"/>
              </w:rPr>
              <w:t>國立政治大學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育行政碩士</w:t>
            </w:r>
          </w:p>
          <w:p w:rsidR="00226E2A" w:rsidRPr="009857C9" w:rsidRDefault="00226E2A">
            <w:pPr>
              <w:pStyle w:val="10"/>
              <w:widowControl w:val="0"/>
              <w:rPr>
                <w:rFonts w:ascii="標楷體" w:eastAsia="標楷體" w:hAnsi="標楷體"/>
              </w:rPr>
            </w:pPr>
            <w:bookmarkStart w:id="3" w:name="_3znysh7" w:colFirst="0" w:colLast="0"/>
            <w:bookmarkEnd w:id="3"/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</w:t>
            </w: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</w:t>
            </w:r>
            <w:r w:rsidRPr="009857C9">
              <w:rPr>
                <w:rFonts w:ascii="標楷體" w:eastAsia="標楷體" w:hAnsi="標楷體" w:cs="Gungsuh"/>
              </w:rPr>
              <w:t xml:space="preserve">樹林區牧人幼兒園園長 </w:t>
            </w:r>
          </w:p>
          <w:p w:rsidR="00226E2A" w:rsidRPr="009857C9" w:rsidRDefault="00226E2A">
            <w:pPr>
              <w:pStyle w:val="10"/>
              <w:widowControl w:val="0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/>
              </w:rPr>
              <w:t xml:space="preserve">      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  </w:t>
            </w:r>
            <w:r w:rsidRPr="009857C9">
              <w:rPr>
                <w:rFonts w:ascii="標楷體" w:eastAsia="標楷體" w:hAnsi="標楷體" w:cs="Gungsuh"/>
              </w:rPr>
              <w:t xml:space="preserve"> 新北市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保輔導團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游玉燕</w:t>
            </w:r>
          </w:p>
          <w:p w:rsidR="00226E2A" w:rsidRPr="009857C9" w:rsidRDefault="00226E2A" w:rsidP="00281476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 </w:t>
            </w:r>
            <w:r w:rsidRPr="009857C9">
              <w:rPr>
                <w:rFonts w:ascii="標楷體" w:eastAsia="標楷體" w:hAnsi="標楷體" w:cs="Gungsuh" w:hint="eastAsia"/>
              </w:rPr>
              <w:t>臺北私立松山區三民幼兒園園長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陳燦豐</w:t>
            </w:r>
          </w:p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</w:t>
            </w:r>
            <w:r w:rsidRPr="009857C9">
              <w:rPr>
                <w:rFonts w:ascii="標楷體" w:eastAsia="標楷體" w:hAnsi="標楷體" w:cs="Gungsuh"/>
              </w:rPr>
              <w:t xml:space="preserve">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    </w:t>
            </w:r>
            <w:r w:rsidRPr="009857C9">
              <w:rPr>
                <w:rFonts w:ascii="標楷體" w:eastAsia="標楷體" w:hAnsi="標楷體" w:cs="Gungsuh"/>
              </w:rPr>
              <w:t xml:space="preserve">  新北市</w:t>
            </w:r>
            <w:r w:rsidRPr="009857C9">
              <w:rPr>
                <w:rFonts w:ascii="標楷體" w:eastAsia="標楷體" w:hAnsi="標楷體" w:cs="Gungsuh" w:hint="eastAsia"/>
              </w:rPr>
              <w:t>汐止</w:t>
            </w:r>
            <w:r w:rsidRPr="009857C9">
              <w:rPr>
                <w:rFonts w:ascii="標楷體" w:eastAsia="標楷體" w:hAnsi="標楷體" w:cs="Gungsuh"/>
              </w:rPr>
              <w:t>區</w:t>
            </w:r>
            <w:r w:rsidRPr="009857C9">
              <w:rPr>
                <w:rFonts w:ascii="標楷體" w:eastAsia="標楷體" w:hAnsi="標楷體" w:cs="Gungsuh" w:hint="eastAsia"/>
              </w:rPr>
              <w:t>汐農</w:t>
            </w:r>
            <w:r w:rsidRPr="009857C9">
              <w:rPr>
                <w:rFonts w:ascii="標楷體" w:eastAsia="標楷體" w:hAnsi="標楷體" w:cs="Gungsuh"/>
              </w:rPr>
              <w:t>幼兒園</w:t>
            </w:r>
            <w:r w:rsidRPr="009857C9">
              <w:rPr>
                <w:rFonts w:ascii="標楷體" w:eastAsia="標楷體" w:hAnsi="標楷體" w:cs="Gungsuh" w:hint="eastAsia"/>
              </w:rPr>
              <w:t>執行</w:t>
            </w:r>
            <w:r w:rsidRPr="009857C9">
              <w:rPr>
                <w:rFonts w:ascii="標楷體" w:eastAsia="標楷體" w:hAnsi="標楷體" w:cs="Gungsuh"/>
              </w:rPr>
              <w:t>長</w:t>
            </w:r>
            <w:r w:rsidRPr="009857C9">
              <w:rPr>
                <w:rFonts w:ascii="標楷體" w:eastAsia="標楷體" w:hAnsi="標楷體" w:cs="Gungsuh" w:hint="eastAsia"/>
              </w:rPr>
              <w:t>退休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王綠琳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             </w:t>
            </w:r>
            <w:r w:rsidRPr="009857C9">
              <w:rPr>
                <w:rFonts w:ascii="標楷體" w:eastAsia="標楷體" w:hAnsi="標楷體" w:cs="Gungsuh"/>
              </w:rPr>
              <w:t>美國斯伯丁大學領導教育博士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 w:hint="eastAsia"/>
              </w:rPr>
              <w:t>瑞芳國中校長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劉美娥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</w:t>
            </w:r>
            <w:r w:rsidR="00840D20" w:rsidRPr="009857C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9857C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840D20" w:rsidRPr="009857C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國立臺北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育大學教育行政碩士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 w:hint="eastAsia"/>
              </w:rPr>
              <w:t>臺北新生國小退休校長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 w:hint="eastAsia"/>
              </w:rPr>
              <w:t>臺北私立格林菲爾幼兒園校長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師專業發展學會監事主席</w:t>
            </w:r>
          </w:p>
        </w:tc>
      </w:tr>
      <w:tr w:rsidR="00226E2A" w:rsidRPr="009857C9">
        <w:tc>
          <w:tcPr>
            <w:tcW w:w="8522" w:type="dxa"/>
          </w:tcPr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廖文秀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</w:t>
            </w:r>
            <w:r w:rsidR="00840D20" w:rsidRPr="009857C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9857C9">
              <w:rPr>
                <w:rFonts w:ascii="標楷體" w:eastAsia="標楷體" w:hAnsi="標楷體"/>
              </w:rPr>
              <w:t>南華大學 管理科學研究所</w:t>
            </w:r>
            <w:r w:rsidRPr="009857C9">
              <w:rPr>
                <w:rFonts w:ascii="標楷體" w:eastAsia="標楷體" w:hAnsi="標楷體" w:cs="Gungsuh" w:hint="eastAsia"/>
              </w:rPr>
              <w:t>碩士</w:t>
            </w:r>
          </w:p>
          <w:p w:rsidR="00226E2A" w:rsidRPr="009857C9" w:rsidRDefault="00226E2A" w:rsidP="0099451F">
            <w:pPr>
              <w:pStyle w:val="10"/>
              <w:widowControl w:val="0"/>
              <w:ind w:left="33" w:hanging="2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/>
              </w:rPr>
              <w:t>全國幼教聯合總會 副秘書長</w:t>
            </w:r>
          </w:p>
          <w:p w:rsidR="00226E2A" w:rsidRPr="009857C9" w:rsidRDefault="00226E2A" w:rsidP="0099451F">
            <w:pPr>
              <w:pStyle w:val="10"/>
              <w:widowControl w:val="0"/>
              <w:ind w:left="33" w:hanging="2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hint="eastAsia"/>
              </w:rPr>
              <w:t xml:space="preserve">                 </w:t>
            </w:r>
            <w:r w:rsidR="00840D20" w:rsidRPr="009857C9">
              <w:rPr>
                <w:rFonts w:ascii="標楷體" w:eastAsia="標楷體" w:hAnsi="標楷體" w:hint="eastAsia"/>
              </w:rPr>
              <w:t xml:space="preserve"> </w:t>
            </w:r>
            <w:r w:rsidRPr="009857C9">
              <w:rPr>
                <w:rFonts w:ascii="標楷體" w:eastAsia="標楷體" w:hAnsi="標楷體"/>
              </w:rPr>
              <w:t>私立惠華幼兒美語學校 園長</w:t>
            </w:r>
          </w:p>
          <w:p w:rsidR="00226E2A" w:rsidRPr="009857C9" w:rsidRDefault="00226E2A" w:rsidP="00840D20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hint="eastAsia"/>
              </w:rPr>
              <w:t xml:space="preserve">                 </w:t>
            </w:r>
            <w:r w:rsidR="00840D20" w:rsidRPr="009857C9">
              <w:rPr>
                <w:rFonts w:ascii="標楷體" w:eastAsia="標楷體" w:hAnsi="標楷體" w:hint="eastAsia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</w:t>
            </w:r>
          </w:p>
        </w:tc>
      </w:tr>
      <w:tr w:rsidR="00226E2A" w:rsidRPr="009857C9">
        <w:trPr>
          <w:trHeight w:val="1600"/>
        </w:trPr>
        <w:tc>
          <w:tcPr>
            <w:tcW w:w="8522" w:type="dxa"/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何美瑤</w:t>
            </w:r>
          </w:p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</w:t>
            </w:r>
            <w:r w:rsidRPr="009857C9">
              <w:rPr>
                <w:rFonts w:ascii="標楷體" w:eastAsia="標楷體" w:hAnsi="標楷體" w:cs="Gungsuh"/>
              </w:rPr>
              <w:t>耕莘健康管理專科幼兒保育科助理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授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Gungsuh"/>
              </w:rPr>
              <w:t xml:space="preserve">      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臺北市永樂國小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務主任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臺北市國小</w:t>
            </w:r>
            <w:r w:rsidRPr="009857C9">
              <w:rPr>
                <w:rFonts w:ascii="標楷體" w:eastAsia="標楷體" w:hAnsi="標楷體" w:cs="Gungsuh" w:hint="eastAsia"/>
              </w:rPr>
              <w:t>候用校長</w:t>
            </w:r>
          </w:p>
          <w:p w:rsidR="00226E2A" w:rsidRPr="009857C9" w:rsidRDefault="00226E2A" w:rsidP="0099451F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/>
              </w:rPr>
              <w:t xml:space="preserve">      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</w:t>
            </w:r>
          </w:p>
        </w:tc>
      </w:tr>
      <w:tr w:rsidR="00226E2A" w:rsidRPr="009857C9" w:rsidTr="0099451F">
        <w:trPr>
          <w:trHeight w:val="1200"/>
        </w:trPr>
        <w:tc>
          <w:tcPr>
            <w:tcW w:w="8522" w:type="dxa"/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何金針</w:t>
            </w:r>
          </w:p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</w:t>
            </w:r>
            <w:r w:rsidR="00840D20"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耕莘健康管理專科幼兒保育科助理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授退休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/>
              </w:rPr>
              <w:t xml:space="preserve">      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鶯歌高職退休校長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/>
              </w:rPr>
              <w:t xml:space="preserve">      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師專業發展學會常務理事</w:t>
            </w:r>
          </w:p>
        </w:tc>
      </w:tr>
      <w:tr w:rsidR="00226E2A" w:rsidRPr="009857C9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>許進富</w:t>
            </w:r>
          </w:p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Arial"/>
                <w:highlight w:val="white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 w:rsidRPr="009857C9">
              <w:rPr>
                <w:rFonts w:ascii="標楷體" w:eastAsia="標楷體" w:hAnsi="標楷體" w:cs="Gungsuh"/>
              </w:rPr>
              <w:t xml:space="preserve"> 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/>
              </w:rPr>
              <w:t xml:space="preserve"> </w:t>
            </w:r>
            <w:r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/>
              </w:rPr>
              <w:t>臺北市立大學資訊科學碩士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7C9">
              <w:rPr>
                <w:rFonts w:ascii="標楷體" w:eastAsia="標楷體" w:hAnsi="標楷體" w:cs="Arial"/>
                <w:highlight w:val="white"/>
              </w:rPr>
              <w:t xml:space="preserve">           </w:t>
            </w:r>
            <w:r w:rsidRPr="009857C9">
              <w:rPr>
                <w:rFonts w:ascii="標楷體" w:eastAsia="標楷體" w:hAnsi="標楷體" w:cs="Arial" w:hint="eastAsia"/>
                <w:highlight w:val="white"/>
              </w:rPr>
              <w:t xml:space="preserve">   </w:t>
            </w:r>
            <w:r w:rsidR="00840D20" w:rsidRPr="009857C9">
              <w:rPr>
                <w:rFonts w:ascii="標楷體" w:eastAsia="標楷體" w:hAnsi="標楷體" w:cs="Arial" w:hint="eastAsia"/>
                <w:highlight w:val="white"/>
              </w:rPr>
              <w:t xml:space="preserve"> </w:t>
            </w:r>
            <w:r w:rsidRPr="009857C9">
              <w:rPr>
                <w:rFonts w:ascii="標楷體" w:eastAsia="標楷體" w:hAnsi="標楷體" w:cs="Arial" w:hint="eastAsia"/>
                <w:highlight w:val="white"/>
              </w:rPr>
              <w:t xml:space="preserve"> </w:t>
            </w:r>
            <w:r w:rsidR="00840D20" w:rsidRPr="009857C9">
              <w:rPr>
                <w:rFonts w:ascii="標楷體" w:eastAsia="標楷體" w:hAnsi="標楷體" w:cs="Arial" w:hint="eastAsia"/>
                <w:highlight w:val="white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臺北市公館國小校長</w:t>
            </w: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</w:p>
          <w:p w:rsidR="00226E2A" w:rsidRPr="009857C9" w:rsidRDefault="00226E2A">
            <w:pPr>
              <w:pStyle w:val="10"/>
              <w:widowControl w:val="0"/>
              <w:ind w:left="33" w:hanging="2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/>
              </w:rPr>
              <w:t xml:space="preserve">      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師專業發展學會理事</w:t>
            </w:r>
          </w:p>
        </w:tc>
      </w:tr>
      <w:tr w:rsidR="00226E2A" w:rsidRPr="009857C9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王宗平</w:t>
            </w:r>
          </w:p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</w:t>
            </w:r>
            <w:r w:rsidR="00840D20"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9857C9">
              <w:rPr>
                <w:rFonts w:ascii="標楷體" w:eastAsia="標楷體" w:hAnsi="標楷體" w:cs="Gungsuh"/>
              </w:rPr>
              <w:t>國立臺北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育大學教育行政碩士</w:t>
            </w:r>
          </w:p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 </w:t>
            </w:r>
            <w:r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 w:hint="eastAsia"/>
              </w:rPr>
              <w:t>臺北市私立中山國小校長</w:t>
            </w:r>
          </w:p>
        </w:tc>
      </w:tr>
      <w:tr w:rsidR="00226E2A" w:rsidRPr="009857C9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2A" w:rsidRPr="009857C9" w:rsidRDefault="00226E2A" w:rsidP="00DA6313">
            <w:pPr>
              <w:pStyle w:val="10"/>
              <w:widowControl w:val="0"/>
              <w:ind w:left="33" w:hanging="2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劉文姬</w:t>
            </w:r>
          </w:p>
          <w:p w:rsidR="00226E2A" w:rsidRPr="009857C9" w:rsidRDefault="00226E2A" w:rsidP="00DA6313">
            <w:pPr>
              <w:pStyle w:val="10"/>
              <w:widowControl w:val="0"/>
              <w:ind w:left="43" w:hanging="36"/>
              <w:rPr>
                <w:rFonts w:ascii="標楷體" w:eastAsia="標楷體" w:hAnsi="標楷體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/>
              </w:rPr>
              <w:t>臺北市立大學幼兒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育學系碩士</w:t>
            </w:r>
          </w:p>
          <w:p w:rsidR="00226E2A" w:rsidRPr="009857C9" w:rsidRDefault="00226E2A" w:rsidP="00DA6313">
            <w:pPr>
              <w:pStyle w:val="10"/>
              <w:widowControl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</w:t>
            </w:r>
            <w:r w:rsidRPr="009857C9">
              <w:rPr>
                <w:rFonts w:ascii="標楷體" w:eastAsia="標楷體" w:hAnsi="標楷體" w:cs="Gungsuh"/>
              </w:rPr>
              <w:t xml:space="preserve">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 w:hint="eastAsia"/>
              </w:rPr>
              <w:t>臺北市私立中山國小附設</w:t>
            </w:r>
            <w:r w:rsidRPr="009857C9">
              <w:rPr>
                <w:rFonts w:ascii="標楷體" w:eastAsia="標楷體" w:hAnsi="標楷體" w:cs="Gungsuh"/>
              </w:rPr>
              <w:t>幼兒園園長</w:t>
            </w:r>
          </w:p>
        </w:tc>
      </w:tr>
      <w:tr w:rsidR="00226E2A" w:rsidRPr="009857C9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2A" w:rsidRPr="009857C9" w:rsidRDefault="00226E2A" w:rsidP="00FF668D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楊少明</w:t>
            </w:r>
          </w:p>
          <w:p w:rsidR="00226E2A" w:rsidRPr="009857C9" w:rsidRDefault="00226E2A" w:rsidP="00FF668D">
            <w:pPr>
              <w:pStyle w:val="10"/>
              <w:widowControl w:val="0"/>
              <w:ind w:left="43" w:hanging="3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 w:hint="eastAsia"/>
              </w:rPr>
              <w:t xml:space="preserve"> 政大幼兒教育碩士</w:t>
            </w:r>
          </w:p>
          <w:p w:rsidR="00226E2A" w:rsidRPr="009857C9" w:rsidRDefault="00226E2A" w:rsidP="00FF668D">
            <w:pPr>
              <w:pStyle w:val="10"/>
              <w:widowControl w:val="0"/>
              <w:ind w:left="43" w:hanging="36"/>
              <w:rPr>
                <w:rFonts w:ascii="標楷體" w:eastAsia="標楷體" w:hAnsi="標楷體" w:cs="Gungsuh"/>
              </w:rPr>
            </w:pPr>
            <w:r w:rsidRPr="009857C9">
              <w:rPr>
                <w:rFonts w:ascii="標楷體" w:eastAsia="標楷體" w:hAnsi="標楷體" w:cs="Gungsuh" w:hint="eastAsia"/>
              </w:rPr>
              <w:t xml:space="preserve">          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</w:t>
            </w:r>
            <w:r w:rsidRPr="009857C9">
              <w:rPr>
                <w:rFonts w:ascii="標楷體" w:eastAsia="標楷體" w:hAnsi="標楷體" w:cs="Gungsuh" w:hint="eastAsia"/>
              </w:rPr>
              <w:t xml:space="preserve"> 尚揚教育學校執行長</w:t>
            </w:r>
          </w:p>
          <w:p w:rsidR="00226E2A" w:rsidRPr="009857C9" w:rsidRDefault="00226E2A" w:rsidP="00FF668D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Gungsuh"/>
              </w:rPr>
              <w:t xml:space="preserve">          </w:t>
            </w:r>
            <w:r w:rsidRPr="009857C9">
              <w:rPr>
                <w:rFonts w:ascii="標楷體" w:eastAsia="標楷體" w:hAnsi="標楷體" w:cs="Gungsuh" w:hint="eastAsia"/>
              </w:rPr>
              <w:t xml:space="preserve">    </w:t>
            </w:r>
            <w:r w:rsidR="00840D20" w:rsidRPr="009857C9">
              <w:rPr>
                <w:rFonts w:ascii="標楷體" w:eastAsia="標楷體" w:hAnsi="標楷體" w:cs="Gungsuh" w:hint="eastAsia"/>
              </w:rPr>
              <w:t xml:space="preserve">  </w:t>
            </w:r>
            <w:r w:rsidRPr="009857C9">
              <w:rPr>
                <w:rFonts w:ascii="標楷體" w:eastAsia="標楷體" w:hAnsi="標楷體" w:cs="Gungsuh"/>
              </w:rPr>
              <w:t>臺灣</w:t>
            </w:r>
            <w:r w:rsidRPr="009857C9">
              <w:rPr>
                <w:rFonts w:ascii="標楷體" w:eastAsia="標楷體" w:hAnsi="標楷體" w:cs="新細明體" w:hint="eastAsia"/>
              </w:rPr>
              <w:t>教</w:t>
            </w:r>
            <w:r w:rsidRPr="009857C9">
              <w:rPr>
                <w:rFonts w:ascii="標楷體" w:eastAsia="標楷體" w:hAnsi="標楷體" w:cs="Gungsuh" w:hint="eastAsia"/>
              </w:rPr>
              <w:t>師專業發展學會秘書長</w:t>
            </w:r>
          </w:p>
        </w:tc>
      </w:tr>
      <w:tr w:rsidR="00226E2A" w:rsidRPr="009857C9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陳映蓉</w:t>
            </w:r>
          </w:p>
          <w:p w:rsidR="00226E2A" w:rsidRPr="009857C9" w:rsidRDefault="00226E2A" w:rsidP="00DA6313">
            <w:pPr>
              <w:pStyle w:val="2"/>
              <w:shd w:val="clear" w:color="auto" w:fill="FFFFFF"/>
              <w:spacing w:before="0" w:after="0"/>
              <w:rPr>
                <w:rFonts w:ascii="標楷體" w:eastAsia="標楷體" w:hAnsi="標楷體" w:cs="標楷體"/>
                <w:b w:val="0"/>
                <w:sz w:val="20"/>
                <w:szCs w:val="20"/>
              </w:rPr>
            </w:pPr>
            <w:r w:rsidRPr="009857C9">
              <w:rPr>
                <w:rFonts w:ascii="標楷體" w:eastAsia="標楷體" w:hAnsi="標楷體" w:cs="Gungsuh" w:hint="eastAsia"/>
                <w:b w:val="0"/>
                <w:sz w:val="20"/>
                <w:szCs w:val="20"/>
              </w:rPr>
              <w:t xml:space="preserve">               </w:t>
            </w:r>
            <w:r w:rsidR="00840D20" w:rsidRPr="009857C9">
              <w:rPr>
                <w:rFonts w:ascii="標楷體" w:eastAsia="標楷體" w:hAnsi="標楷體" w:cs="Gungsuh" w:hint="eastAsia"/>
                <w:b w:val="0"/>
                <w:sz w:val="20"/>
                <w:szCs w:val="20"/>
              </w:rPr>
              <w:t xml:space="preserve"> </w:t>
            </w:r>
            <w:hyperlink r:id="rId11" w:history="1">
              <w:r w:rsidRPr="009857C9">
                <w:rPr>
                  <w:rFonts w:ascii="標楷體" w:eastAsia="標楷體" w:hAnsi="標楷體" w:cs="Gungsuh"/>
                  <w:b w:val="0"/>
                  <w:sz w:val="20"/>
                  <w:szCs w:val="20"/>
                </w:rPr>
                <w:t>臺北市和平實驗國民小學</w:t>
              </w:r>
            </w:hyperlink>
            <w:r w:rsidRPr="009857C9">
              <w:rPr>
                <w:rFonts w:ascii="標楷體" w:eastAsia="標楷體" w:hAnsi="標楷體" w:cs="Gungsuh" w:hint="eastAsia"/>
                <w:b w:val="0"/>
                <w:sz w:val="20"/>
                <w:szCs w:val="20"/>
              </w:rPr>
              <w:t>教務主任</w:t>
            </w:r>
          </w:p>
        </w:tc>
      </w:tr>
      <w:tr w:rsidR="00226E2A" w:rsidRPr="009857C9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李丕寧</w:t>
            </w:r>
          </w:p>
          <w:p w:rsidR="00226E2A" w:rsidRPr="009857C9" w:rsidRDefault="00226E2A">
            <w:pPr>
              <w:pStyle w:val="10"/>
              <w:widowControl w:val="0"/>
              <w:ind w:left="43" w:hanging="36"/>
              <w:rPr>
                <w:rFonts w:ascii="標楷體" w:eastAsia="標楷體" w:hAnsi="標楷體" w:cs="標楷體"/>
                <w:b/>
              </w:rPr>
            </w:pPr>
            <w:r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</w:t>
            </w:r>
            <w:r w:rsidR="00840D20" w:rsidRPr="009857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9857C9">
              <w:rPr>
                <w:rFonts w:ascii="標楷體" w:eastAsia="標楷體" w:hAnsi="標楷體" w:hint="eastAsia"/>
              </w:rPr>
              <w:t>濯亞國際學院</w:t>
            </w:r>
            <w:r w:rsidRPr="009857C9">
              <w:rPr>
                <w:rFonts w:ascii="標楷體" w:eastAsia="標楷體" w:hAnsi="標楷體" w:cs="Gungsuh" w:hint="eastAsia"/>
              </w:rPr>
              <w:t>校長</w:t>
            </w:r>
          </w:p>
        </w:tc>
      </w:tr>
    </w:tbl>
    <w:p w:rsidR="006C4B33" w:rsidRPr="009857C9" w:rsidRDefault="00DA5F75">
      <w:pPr>
        <w:pStyle w:val="10"/>
        <w:widowControl w:val="0"/>
        <w:shd w:val="clear" w:color="auto" w:fill="E6E6E6"/>
        <w:jc w:val="center"/>
        <w:rPr>
          <w:rFonts w:ascii="標楷體" w:eastAsia="標楷體" w:hAnsi="標楷體"/>
          <w:sz w:val="32"/>
          <w:szCs w:val="32"/>
        </w:rPr>
      </w:pPr>
      <w:bookmarkStart w:id="4" w:name="_GoBack"/>
      <w:bookmarkEnd w:id="4"/>
      <w:r w:rsidRPr="009857C9">
        <w:rPr>
          <w:rFonts w:ascii="標楷體" w:eastAsia="標楷體" w:hAnsi="標楷體" w:cs="Gungsuh"/>
          <w:b/>
          <w:sz w:val="32"/>
          <w:szCs w:val="32"/>
        </w:rPr>
        <w:lastRenderedPageBreak/>
        <w:t>2017臺灣教師專業發展學會第四屆第二次年會</w:t>
      </w:r>
    </w:p>
    <w:p w:rsidR="006C4B33" w:rsidRPr="009857C9" w:rsidRDefault="00DA5F75">
      <w:pPr>
        <w:pStyle w:val="10"/>
        <w:widowControl w:val="0"/>
        <w:shd w:val="clear" w:color="auto" w:fill="E6E6E6"/>
        <w:jc w:val="center"/>
        <w:rPr>
          <w:rFonts w:ascii="標楷體" w:eastAsia="標楷體" w:hAnsi="標楷體"/>
          <w:sz w:val="32"/>
          <w:szCs w:val="32"/>
        </w:rPr>
      </w:pPr>
      <w:r w:rsidRPr="009857C9">
        <w:rPr>
          <w:rFonts w:ascii="標楷體" w:eastAsia="標楷體" w:hAnsi="標楷體" w:cs="Gungsuh"/>
          <w:b/>
          <w:sz w:val="32"/>
          <w:szCs w:val="32"/>
        </w:rPr>
        <w:t>—學校專業品質經營研討會—</w:t>
      </w:r>
    </w:p>
    <w:p w:rsidR="006C4B33" w:rsidRPr="009857C9" w:rsidRDefault="006C4B33">
      <w:pPr>
        <w:pStyle w:val="10"/>
        <w:widowControl w:val="0"/>
        <w:jc w:val="both"/>
        <w:rPr>
          <w:rFonts w:ascii="標楷體" w:eastAsia="標楷體" w:hAnsi="標楷體"/>
          <w:sz w:val="24"/>
          <w:szCs w:val="24"/>
        </w:rPr>
      </w:pPr>
    </w:p>
    <w:p w:rsidR="006C4B33" w:rsidRPr="009857C9" w:rsidRDefault="00DA5F75">
      <w:pPr>
        <w:pStyle w:val="10"/>
        <w:widowControl w:val="0"/>
        <w:jc w:val="both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Gungsuh"/>
          <w:sz w:val="24"/>
          <w:szCs w:val="24"/>
        </w:rPr>
        <w:t>一、時間：民國106年12月10日(星期日)早上九點至下午五時</w:t>
      </w:r>
    </w:p>
    <w:p w:rsidR="006C4B33" w:rsidRPr="009857C9" w:rsidRDefault="00DA5F75">
      <w:pPr>
        <w:pStyle w:val="10"/>
        <w:widowControl w:val="0"/>
        <w:jc w:val="both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Gungsuh"/>
          <w:sz w:val="24"/>
          <w:szCs w:val="24"/>
        </w:rPr>
        <w:t>二、主辦單位：臺灣教師專業發展學會</w:t>
      </w:r>
    </w:p>
    <w:p w:rsidR="006C4B33" w:rsidRPr="009857C9" w:rsidRDefault="00DA5F75">
      <w:pPr>
        <w:pStyle w:val="10"/>
        <w:widowControl w:val="0"/>
        <w:ind w:left="1680" w:hanging="1680"/>
        <w:jc w:val="both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Gungsuh"/>
          <w:sz w:val="24"/>
          <w:szCs w:val="24"/>
        </w:rPr>
        <w:t>三、舉辦地點：政治大學井塘樓</w:t>
      </w:r>
    </w:p>
    <w:p w:rsidR="006C4B33" w:rsidRPr="009857C9" w:rsidRDefault="00DA5F75">
      <w:pPr>
        <w:pStyle w:val="10"/>
        <w:widowControl w:val="0"/>
        <w:ind w:left="1680" w:hanging="1680"/>
        <w:jc w:val="both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Gungsuh"/>
          <w:sz w:val="24"/>
          <w:szCs w:val="24"/>
        </w:rPr>
        <w:t xml:space="preserve">              (臺北市文山區指南路二段64號)</w:t>
      </w:r>
    </w:p>
    <w:p w:rsidR="006C4B33" w:rsidRPr="009857C9" w:rsidRDefault="00DA5F75">
      <w:pPr>
        <w:pStyle w:val="10"/>
        <w:widowControl w:val="0"/>
        <w:numPr>
          <w:ilvl w:val="0"/>
          <w:numId w:val="1"/>
        </w:numPr>
        <w:jc w:val="both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Gungsuh"/>
          <w:sz w:val="24"/>
          <w:szCs w:val="24"/>
        </w:rPr>
        <w:t>報名方式：請填妥報名表後，於民國106年12月6日(星期三)前</w:t>
      </w:r>
    </w:p>
    <w:p w:rsidR="006C4B33" w:rsidRPr="009857C9" w:rsidRDefault="00DA5F75">
      <w:pPr>
        <w:pStyle w:val="10"/>
        <w:widowControl w:val="0"/>
        <w:ind w:left="510" w:firstLine="1200"/>
        <w:jc w:val="both"/>
        <w:rPr>
          <w:rFonts w:ascii="標楷體" w:eastAsia="標楷體" w:hAnsi="標楷體"/>
          <w:sz w:val="24"/>
          <w:szCs w:val="24"/>
        </w:rPr>
      </w:pPr>
      <w:r w:rsidRPr="009857C9">
        <w:rPr>
          <w:rFonts w:ascii="標楷體" w:eastAsia="標楷體" w:hAnsi="標楷體" w:cs="Gungsuh"/>
          <w:sz w:val="24"/>
          <w:szCs w:val="24"/>
        </w:rPr>
        <w:t>E-mail：林思瑀</w:t>
      </w:r>
      <w:hyperlink r:id="rId12">
        <w:r w:rsidRPr="009857C9">
          <w:rPr>
            <w:rFonts w:ascii="標楷體" w:eastAsia="標楷體" w:hAnsi="標楷體"/>
            <w:color w:val="0000FF"/>
            <w:sz w:val="24"/>
            <w:szCs w:val="24"/>
            <w:u w:val="single"/>
          </w:rPr>
          <w:t>u1017201@gmail.com</w:t>
        </w:r>
      </w:hyperlink>
    </w:p>
    <w:p w:rsidR="006C4B33" w:rsidRPr="009857C9" w:rsidRDefault="00DA5F75">
      <w:pPr>
        <w:pStyle w:val="10"/>
        <w:widowControl w:val="0"/>
        <w:ind w:left="1962" w:hanging="1962"/>
        <w:jc w:val="center"/>
        <w:rPr>
          <w:rFonts w:ascii="標楷體" w:eastAsia="標楷體" w:hAnsi="標楷體" w:cs="標楷體"/>
          <w:sz w:val="28"/>
          <w:szCs w:val="28"/>
        </w:rPr>
      </w:pPr>
      <w:r w:rsidRPr="009857C9">
        <w:rPr>
          <w:rFonts w:ascii="標楷體" w:eastAsia="標楷體" w:hAnsi="標楷體" w:cs="標楷體"/>
          <w:b/>
          <w:sz w:val="28"/>
          <w:szCs w:val="28"/>
        </w:rPr>
        <w:t>研  討  會  報  名  表</w:t>
      </w:r>
    </w:p>
    <w:tbl>
      <w:tblPr>
        <w:tblStyle w:val="a7"/>
        <w:tblW w:w="91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53"/>
        <w:gridCol w:w="2038"/>
        <w:gridCol w:w="1124"/>
        <w:gridCol w:w="462"/>
        <w:gridCol w:w="609"/>
        <w:gridCol w:w="3106"/>
      </w:tblGrid>
      <w:tr w:rsidR="006C4B33" w:rsidRPr="009857C9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6C4B33">
            <w:pPr>
              <w:pStyle w:val="10"/>
              <w:widowControl w:val="0"/>
              <w:spacing w:before="60"/>
              <w:ind w:left="432" w:hanging="3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DA5F75">
            <w:pPr>
              <w:pStyle w:val="10"/>
              <w:widowControl w:val="0"/>
              <w:spacing w:before="6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姓 名：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6C4B33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DA5F75">
            <w:pPr>
              <w:pStyle w:val="10"/>
              <w:widowControl w:val="0"/>
              <w:spacing w:before="6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服務單位(含部門)：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6C4B33">
            <w:pPr>
              <w:pStyle w:val="10"/>
              <w:widowControl w:val="0"/>
              <w:spacing w:before="6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C4B33" w:rsidRPr="009857C9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6C4B33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6C4B33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6C4B33">
            <w:pPr>
              <w:pStyle w:val="10"/>
              <w:widowControl w:val="0"/>
              <w:spacing w:before="12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C4B33" w:rsidRPr="009857C9" w:rsidRDefault="006C4B33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6C4B33" w:rsidRPr="009857C9" w:rsidRDefault="006C4B33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DA5F75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職              稱：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6C4B33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C4B33" w:rsidRPr="009857C9">
        <w:trPr>
          <w:trHeight w:val="48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6C4B3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DA5F75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地 址：</w:t>
            </w:r>
          </w:p>
        </w:tc>
        <w:tc>
          <w:tcPr>
            <w:tcW w:w="7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DA5F75">
            <w:pPr>
              <w:pStyle w:val="10"/>
              <w:widowControl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□□□—□□</w:t>
            </w:r>
          </w:p>
          <w:p w:rsidR="006C4B33" w:rsidRPr="009857C9" w:rsidRDefault="006C4B33">
            <w:pPr>
              <w:pStyle w:val="10"/>
              <w:widowControl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C4B33" w:rsidRPr="009857C9">
        <w:trPr>
          <w:trHeight w:val="4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6C4B33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DA5F75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電 話：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6C4B33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DA5F75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傳 真：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6C4B33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C4B33" w:rsidRPr="009857C9">
        <w:trPr>
          <w:trHeight w:val="54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6C4B33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DA5F75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行動電話：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6C4B33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DA5F75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E-mail：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33" w:rsidRPr="009857C9" w:rsidRDefault="006C4B33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C4B33" w:rsidRPr="009857C9">
        <w:trPr>
          <w:trHeight w:val="68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6C4B33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DA5F75">
            <w:pPr>
              <w:pStyle w:val="10"/>
              <w:widowControl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57C9">
              <w:rPr>
                <w:rFonts w:ascii="標楷體" w:eastAsia="標楷體" w:hAnsi="標楷體" w:cs="標楷體"/>
                <w:sz w:val="22"/>
                <w:szCs w:val="22"/>
              </w:rPr>
              <w:t>備      註</w:t>
            </w:r>
          </w:p>
        </w:tc>
        <w:tc>
          <w:tcPr>
            <w:tcW w:w="7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33" w:rsidRPr="009857C9" w:rsidRDefault="006C4B33">
            <w:pPr>
              <w:pStyle w:val="10"/>
              <w:widowControl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6C4B33" w:rsidRPr="009857C9" w:rsidRDefault="006C4B33">
      <w:pPr>
        <w:pStyle w:val="10"/>
        <w:widowControl w:val="0"/>
        <w:rPr>
          <w:rFonts w:ascii="標楷體" w:eastAsia="標楷體" w:hAnsi="標楷體"/>
          <w:sz w:val="24"/>
          <w:szCs w:val="24"/>
        </w:rPr>
      </w:pPr>
    </w:p>
    <w:p w:rsidR="006C4B33" w:rsidRPr="009857C9" w:rsidRDefault="006C4B33">
      <w:pPr>
        <w:pStyle w:val="10"/>
        <w:widowControl w:val="0"/>
        <w:ind w:left="1200" w:hanging="1320"/>
        <w:rPr>
          <w:rFonts w:ascii="標楷體" w:eastAsia="標楷體" w:hAnsi="標楷體" w:cs="華康行書體"/>
          <w:color w:val="002060"/>
          <w:sz w:val="24"/>
          <w:szCs w:val="24"/>
        </w:rPr>
      </w:pPr>
    </w:p>
    <w:sectPr w:rsidR="006C4B33" w:rsidRPr="009857C9" w:rsidSect="009857C9">
      <w:pgSz w:w="11906" w:h="16838"/>
      <w:pgMar w:top="993" w:right="1134" w:bottom="127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B7" w:rsidRDefault="003E14B7" w:rsidP="005A4B15">
      <w:r>
        <w:separator/>
      </w:r>
    </w:p>
  </w:endnote>
  <w:endnote w:type="continuationSeparator" w:id="0">
    <w:p w:rsidR="003E14B7" w:rsidRDefault="003E14B7" w:rsidP="005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行書體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B7" w:rsidRDefault="003E14B7" w:rsidP="005A4B15">
      <w:r>
        <w:separator/>
      </w:r>
    </w:p>
  </w:footnote>
  <w:footnote w:type="continuationSeparator" w:id="0">
    <w:p w:rsidR="003E14B7" w:rsidRDefault="003E14B7" w:rsidP="005A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C0724"/>
    <w:multiLevelType w:val="multilevel"/>
    <w:tmpl w:val="CCA46BB2"/>
    <w:lvl w:ilvl="0">
      <w:start w:val="1"/>
      <w:numFmt w:val="decimal"/>
      <w:lvlText w:val="%1、"/>
      <w:lvlJc w:val="left"/>
      <w:pPr>
        <w:ind w:left="510" w:hanging="51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76B373AF"/>
    <w:multiLevelType w:val="multilevel"/>
    <w:tmpl w:val="A26C9C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3"/>
    <w:rsid w:val="00092E43"/>
    <w:rsid w:val="000C3B12"/>
    <w:rsid w:val="001539BE"/>
    <w:rsid w:val="00226E2A"/>
    <w:rsid w:val="002440DD"/>
    <w:rsid w:val="00281476"/>
    <w:rsid w:val="00317EDE"/>
    <w:rsid w:val="00336488"/>
    <w:rsid w:val="003633BC"/>
    <w:rsid w:val="00382837"/>
    <w:rsid w:val="003C1BDB"/>
    <w:rsid w:val="003E14B7"/>
    <w:rsid w:val="00443B12"/>
    <w:rsid w:val="00485300"/>
    <w:rsid w:val="00556412"/>
    <w:rsid w:val="005A4B15"/>
    <w:rsid w:val="005B2508"/>
    <w:rsid w:val="005C0632"/>
    <w:rsid w:val="005E445F"/>
    <w:rsid w:val="006C4B33"/>
    <w:rsid w:val="00744D65"/>
    <w:rsid w:val="00791726"/>
    <w:rsid w:val="00840D20"/>
    <w:rsid w:val="00855D29"/>
    <w:rsid w:val="008A76A5"/>
    <w:rsid w:val="008D02F6"/>
    <w:rsid w:val="009652EE"/>
    <w:rsid w:val="009857C9"/>
    <w:rsid w:val="0099451F"/>
    <w:rsid w:val="009D5CAA"/>
    <w:rsid w:val="009E6244"/>
    <w:rsid w:val="00A639FB"/>
    <w:rsid w:val="00A93FD1"/>
    <w:rsid w:val="00A950E3"/>
    <w:rsid w:val="00AB0649"/>
    <w:rsid w:val="00AE6481"/>
    <w:rsid w:val="00C43202"/>
    <w:rsid w:val="00C7715C"/>
    <w:rsid w:val="00CE13B3"/>
    <w:rsid w:val="00D30AAA"/>
    <w:rsid w:val="00D377B4"/>
    <w:rsid w:val="00D60DA9"/>
    <w:rsid w:val="00D94898"/>
    <w:rsid w:val="00DA5F75"/>
    <w:rsid w:val="00DA6313"/>
    <w:rsid w:val="00DA7DD7"/>
    <w:rsid w:val="00E877D0"/>
    <w:rsid w:val="00EA7C31"/>
    <w:rsid w:val="00F26EB4"/>
    <w:rsid w:val="00F377C2"/>
    <w:rsid w:val="00F959B2"/>
    <w:rsid w:val="00FA25E2"/>
    <w:rsid w:val="00FB7487"/>
    <w:rsid w:val="00FD2E2D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D65AF-D642-45B9-9DC3-578D219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F6"/>
    <w:pPr>
      <w:widowControl w:val="0"/>
    </w:pPr>
  </w:style>
  <w:style w:type="paragraph" w:styleId="1">
    <w:name w:val="heading 1"/>
    <w:basedOn w:val="10"/>
    <w:next w:val="10"/>
    <w:rsid w:val="006C4B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C4B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C4B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C4B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C4B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C4B3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6C4B33"/>
  </w:style>
  <w:style w:type="table" w:customStyle="1" w:styleId="TableNormal">
    <w:name w:val="Table Normal"/>
    <w:rsid w:val="006C4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C4B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C4B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4B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C4B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C4B33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A4B1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rsid w:val="005A4B15"/>
  </w:style>
  <w:style w:type="paragraph" w:styleId="aa">
    <w:name w:val="footer"/>
    <w:basedOn w:val="a"/>
    <w:link w:val="ab"/>
    <w:uiPriority w:val="99"/>
    <w:semiHidden/>
    <w:unhideWhenUsed/>
    <w:rsid w:val="005A4B15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rsid w:val="005A4B15"/>
  </w:style>
  <w:style w:type="character" w:styleId="ac">
    <w:name w:val="Hyperlink"/>
    <w:basedOn w:val="a0"/>
    <w:uiPriority w:val="99"/>
    <w:semiHidden/>
    <w:unhideWhenUsed/>
    <w:rsid w:val="00744D65"/>
    <w:rPr>
      <w:color w:val="0000FF"/>
      <w:u w:val="single"/>
    </w:rPr>
  </w:style>
  <w:style w:type="paragraph" w:customStyle="1" w:styleId="Default">
    <w:name w:val="Default"/>
    <w:rsid w:val="005B250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新細明體" w:eastAsia="新細明體" w:cs="新細明體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95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101720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pda.org/zh_TW/article/node/1509852134001" TargetMode="External"/><Relationship Id="rId12" Type="http://schemas.openxmlformats.org/officeDocument/2006/relationships/hyperlink" Target="mailto:u10172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hopingelschoo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nk.com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ue.edu.tw/~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ChiuCC</cp:lastModifiedBy>
  <cp:revision>3</cp:revision>
  <dcterms:created xsi:type="dcterms:W3CDTF">2017-11-28T01:40:00Z</dcterms:created>
  <dcterms:modified xsi:type="dcterms:W3CDTF">2017-11-28T01:40:00Z</dcterms:modified>
</cp:coreProperties>
</file>